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9C" w:rsidRDefault="00977305" w:rsidP="00040278">
      <w:pPr>
        <w:shd w:val="clear" w:color="auto" w:fill="FFFFFF"/>
        <w:ind w:left="0" w:right="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787650" cy="114293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 the land logo file transparent BK 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471" cy="11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165" w:rsidRPr="00431B0D" w:rsidRDefault="00064165" w:rsidP="00040278">
      <w:pPr>
        <w:shd w:val="clear" w:color="auto" w:fill="FFFFFF"/>
        <w:ind w:left="0" w:right="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76A9A" w:rsidRPr="00546C76" w:rsidRDefault="00977305" w:rsidP="00792511">
      <w:pPr>
        <w:shd w:val="clear" w:color="auto" w:fill="FFFFFF"/>
        <w:ind w:left="0" w:right="0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546C76">
        <w:rPr>
          <w:rFonts w:eastAsia="Times New Roman" w:cs="Times New Roman"/>
          <w:b/>
          <w:bCs/>
          <w:color w:val="000000"/>
          <w:szCs w:val="24"/>
        </w:rPr>
        <w:t xml:space="preserve">Philanthropy </w:t>
      </w:r>
      <w:r w:rsidR="001B19C7" w:rsidRPr="00546C76">
        <w:rPr>
          <w:rFonts w:eastAsia="Times New Roman" w:cs="Times New Roman"/>
          <w:b/>
          <w:bCs/>
          <w:color w:val="000000"/>
          <w:szCs w:val="24"/>
        </w:rPr>
        <w:t>Director</w:t>
      </w:r>
    </w:p>
    <w:p w:rsidR="007B0118" w:rsidRPr="00546C76" w:rsidRDefault="00987BD5" w:rsidP="00987BD5">
      <w:pPr>
        <w:shd w:val="clear" w:color="auto" w:fill="FFFFFF"/>
        <w:ind w:left="0" w:right="0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546C76">
        <w:rPr>
          <w:rFonts w:eastAsia="Times New Roman" w:cs="Times New Roman"/>
          <w:b/>
          <w:bCs/>
          <w:color w:val="000000"/>
          <w:szCs w:val="24"/>
        </w:rPr>
        <w:t xml:space="preserve">Job Description - </w:t>
      </w:r>
      <w:r w:rsidR="00EE7881">
        <w:rPr>
          <w:rFonts w:eastAsia="Times New Roman" w:cs="Times New Roman"/>
          <w:b/>
          <w:bCs/>
          <w:color w:val="000000"/>
          <w:szCs w:val="24"/>
        </w:rPr>
        <w:t>March</w:t>
      </w:r>
      <w:r w:rsidR="00792511" w:rsidRPr="00546C7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1B19C7" w:rsidRPr="00546C76">
        <w:rPr>
          <w:rFonts w:eastAsia="Times New Roman" w:cs="Times New Roman"/>
          <w:b/>
          <w:bCs/>
          <w:color w:val="000000"/>
          <w:szCs w:val="24"/>
        </w:rPr>
        <w:t>20</w:t>
      </w:r>
      <w:r w:rsidR="00EE7881">
        <w:rPr>
          <w:rFonts w:eastAsia="Times New Roman" w:cs="Times New Roman"/>
          <w:b/>
          <w:bCs/>
          <w:color w:val="000000"/>
          <w:szCs w:val="24"/>
        </w:rPr>
        <w:t>21</w:t>
      </w:r>
    </w:p>
    <w:p w:rsidR="00D31C15" w:rsidRPr="00546C76" w:rsidRDefault="00D31C15" w:rsidP="00040278">
      <w:pPr>
        <w:shd w:val="clear" w:color="auto" w:fill="FFFFFF"/>
        <w:ind w:left="0" w:right="0"/>
        <w:jc w:val="left"/>
        <w:rPr>
          <w:rFonts w:eastAsia="Times New Roman" w:cs="Times New Roman"/>
          <w:bCs/>
          <w:color w:val="000000"/>
          <w:szCs w:val="24"/>
        </w:rPr>
      </w:pPr>
    </w:p>
    <w:p w:rsidR="00854717" w:rsidRPr="00546C76" w:rsidRDefault="00854717" w:rsidP="00040278">
      <w:pPr>
        <w:shd w:val="clear" w:color="auto" w:fill="FFFFFF"/>
        <w:ind w:left="0" w:right="0"/>
        <w:jc w:val="left"/>
        <w:rPr>
          <w:rFonts w:eastAsia="Times New Roman" w:cs="Times New Roman"/>
          <w:b/>
          <w:bCs/>
          <w:szCs w:val="24"/>
        </w:rPr>
      </w:pPr>
      <w:r w:rsidRPr="00546C76">
        <w:rPr>
          <w:rFonts w:eastAsia="Times New Roman" w:cs="Times New Roman"/>
          <w:b/>
          <w:bCs/>
          <w:szCs w:val="24"/>
        </w:rPr>
        <w:t>Location:</w:t>
      </w:r>
      <w:r w:rsidRPr="00546C76">
        <w:rPr>
          <w:rFonts w:eastAsia="Times New Roman" w:cs="Times New Roman"/>
          <w:b/>
          <w:bCs/>
          <w:szCs w:val="24"/>
        </w:rPr>
        <w:tab/>
      </w:r>
      <w:r w:rsidRPr="00546C76">
        <w:rPr>
          <w:rFonts w:eastAsia="Times New Roman" w:cs="Times New Roman"/>
          <w:b/>
          <w:bCs/>
          <w:szCs w:val="24"/>
        </w:rPr>
        <w:tab/>
        <w:t>Bellingham, WA</w:t>
      </w:r>
    </w:p>
    <w:p w:rsidR="009116B2" w:rsidRDefault="00854717" w:rsidP="00040278">
      <w:pPr>
        <w:shd w:val="clear" w:color="auto" w:fill="FFFFFF"/>
        <w:ind w:left="0" w:right="0"/>
        <w:jc w:val="left"/>
        <w:rPr>
          <w:rFonts w:eastAsia="Times New Roman" w:cs="Times New Roman"/>
          <w:b/>
          <w:bCs/>
          <w:szCs w:val="24"/>
        </w:rPr>
      </w:pPr>
      <w:r w:rsidRPr="00546C76">
        <w:rPr>
          <w:rFonts w:eastAsia="Times New Roman" w:cs="Times New Roman"/>
          <w:b/>
          <w:bCs/>
          <w:szCs w:val="24"/>
        </w:rPr>
        <w:t xml:space="preserve">Position Type: </w:t>
      </w:r>
      <w:r w:rsidRPr="00546C76">
        <w:rPr>
          <w:rFonts w:eastAsia="Times New Roman" w:cs="Times New Roman"/>
          <w:b/>
          <w:bCs/>
          <w:szCs w:val="24"/>
        </w:rPr>
        <w:tab/>
      </w:r>
      <w:r w:rsidR="009516EA" w:rsidRPr="00546C76">
        <w:rPr>
          <w:rFonts w:eastAsia="Times New Roman" w:cs="Times New Roman"/>
          <w:b/>
          <w:bCs/>
          <w:szCs w:val="24"/>
        </w:rPr>
        <w:t>F</w:t>
      </w:r>
      <w:r w:rsidRPr="00546C76">
        <w:rPr>
          <w:rFonts w:eastAsia="Times New Roman" w:cs="Times New Roman"/>
          <w:b/>
          <w:bCs/>
          <w:szCs w:val="24"/>
        </w:rPr>
        <w:t>ull time</w:t>
      </w:r>
    </w:p>
    <w:p w:rsidR="00EE7881" w:rsidRPr="00546C76" w:rsidRDefault="00EE7881" w:rsidP="00040278">
      <w:pPr>
        <w:shd w:val="clear" w:color="auto" w:fill="FFFFFF"/>
        <w:ind w:left="0" w:right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Salary Range: </w:t>
      </w:r>
      <w:r>
        <w:rPr>
          <w:rFonts w:eastAsia="Times New Roman" w:cs="Times New Roman"/>
          <w:b/>
          <w:bCs/>
          <w:szCs w:val="24"/>
        </w:rPr>
        <w:tab/>
        <w:t>$50,000-$75,000, plus benefits</w:t>
      </w:r>
    </w:p>
    <w:p w:rsidR="00854717" w:rsidRPr="00546C76" w:rsidRDefault="00E42E71" w:rsidP="00040278">
      <w:pPr>
        <w:shd w:val="clear" w:color="auto" w:fill="FFFFFF"/>
        <w:ind w:left="0" w:right="0"/>
        <w:jc w:val="left"/>
        <w:rPr>
          <w:rFonts w:eastAsia="Times New Roman" w:cs="Times New Roman"/>
          <w:b/>
          <w:bCs/>
          <w:szCs w:val="24"/>
        </w:rPr>
      </w:pPr>
      <w:r w:rsidRPr="00546C76">
        <w:rPr>
          <w:rFonts w:eastAsia="Times New Roman" w:cs="Times New Roman"/>
          <w:b/>
          <w:bCs/>
          <w:szCs w:val="24"/>
        </w:rPr>
        <w:t>Review of A</w:t>
      </w:r>
      <w:r w:rsidR="00987BD5" w:rsidRPr="00546C76">
        <w:rPr>
          <w:rFonts w:eastAsia="Times New Roman" w:cs="Times New Roman"/>
          <w:b/>
          <w:bCs/>
          <w:szCs w:val="24"/>
        </w:rPr>
        <w:t>p</w:t>
      </w:r>
      <w:r w:rsidR="00277327">
        <w:rPr>
          <w:rFonts w:eastAsia="Times New Roman" w:cs="Times New Roman"/>
          <w:b/>
          <w:bCs/>
          <w:szCs w:val="24"/>
        </w:rPr>
        <w:t>plications will begin (</w:t>
      </w:r>
      <w:r w:rsidR="00EE7881">
        <w:rPr>
          <w:rFonts w:eastAsia="Times New Roman" w:cs="Times New Roman"/>
          <w:b/>
          <w:bCs/>
          <w:szCs w:val="24"/>
        </w:rPr>
        <w:t>April 15</w:t>
      </w:r>
      <w:r w:rsidR="00277327">
        <w:rPr>
          <w:rFonts w:eastAsia="Times New Roman" w:cs="Times New Roman"/>
          <w:b/>
          <w:bCs/>
          <w:szCs w:val="24"/>
        </w:rPr>
        <w:t>)</w:t>
      </w:r>
      <w:r w:rsidRPr="00546C76">
        <w:rPr>
          <w:rFonts w:eastAsia="Times New Roman" w:cs="Times New Roman"/>
          <w:b/>
          <w:bCs/>
          <w:szCs w:val="24"/>
        </w:rPr>
        <w:t>, and continue until position is filled.</w:t>
      </w:r>
    </w:p>
    <w:p w:rsidR="00E42E71" w:rsidRPr="00546C76" w:rsidRDefault="00E42E71" w:rsidP="00040278">
      <w:pPr>
        <w:shd w:val="clear" w:color="auto" w:fill="FFFFFF"/>
        <w:ind w:left="0" w:right="0"/>
        <w:jc w:val="left"/>
        <w:rPr>
          <w:rFonts w:eastAsia="Times New Roman" w:cs="Times New Roman"/>
          <w:bCs/>
          <w:color w:val="000000"/>
          <w:szCs w:val="24"/>
        </w:rPr>
      </w:pPr>
    </w:p>
    <w:p w:rsidR="00981120" w:rsidRPr="00546C76" w:rsidRDefault="009116B2" w:rsidP="00B025F2">
      <w:pPr>
        <w:ind w:left="0"/>
        <w:jc w:val="left"/>
        <w:rPr>
          <w:rFonts w:cs="Times New Roman"/>
          <w:szCs w:val="24"/>
        </w:rPr>
      </w:pPr>
      <w:r w:rsidRPr="00546C76">
        <w:rPr>
          <w:rFonts w:eastAsia="Times New Roman" w:cs="Times New Roman"/>
          <w:b/>
          <w:bCs/>
          <w:color w:val="000000"/>
          <w:szCs w:val="24"/>
        </w:rPr>
        <w:t xml:space="preserve">Overview:  </w:t>
      </w:r>
      <w:r w:rsidR="00B025F2" w:rsidRPr="00546C76">
        <w:rPr>
          <w:rFonts w:cs="Times New Roman"/>
          <w:szCs w:val="24"/>
        </w:rPr>
        <w:t>Whatcom Land Trust (the Trust)</w:t>
      </w:r>
      <w:r w:rsidR="00981120" w:rsidRPr="00546C76">
        <w:rPr>
          <w:rFonts w:cs="Times New Roman"/>
          <w:szCs w:val="24"/>
        </w:rPr>
        <w:t xml:space="preserve"> </w:t>
      </w:r>
      <w:r w:rsidRPr="00546C76">
        <w:rPr>
          <w:rFonts w:cs="Times New Roman"/>
          <w:szCs w:val="24"/>
        </w:rPr>
        <w:t>is an accredited, community-based nonprofit organization that works with local landowners and other partners to protect the natural values</w:t>
      </w:r>
      <w:r w:rsidR="00B025F2" w:rsidRPr="00546C76">
        <w:rPr>
          <w:rFonts w:cs="Times New Roman"/>
          <w:szCs w:val="24"/>
        </w:rPr>
        <w:t>, lands,</w:t>
      </w:r>
      <w:r w:rsidRPr="00546C76">
        <w:rPr>
          <w:rFonts w:cs="Times New Roman"/>
          <w:szCs w:val="24"/>
        </w:rPr>
        <w:t xml:space="preserve"> and resources important to the Whatcom County community. Since 1984, </w:t>
      </w:r>
      <w:r w:rsidR="00B025F2" w:rsidRPr="00546C76">
        <w:rPr>
          <w:rFonts w:cs="Times New Roman"/>
          <w:szCs w:val="24"/>
        </w:rPr>
        <w:t xml:space="preserve">the Trust has permanently conserved over 24,000 acres of land for wildlife habitat, agriculture, open space, and parks. </w:t>
      </w:r>
      <w:r w:rsidRPr="00546C76">
        <w:rPr>
          <w:rFonts w:cs="Times New Roman"/>
          <w:szCs w:val="24"/>
        </w:rPr>
        <w:t xml:space="preserve"> </w:t>
      </w:r>
      <w:r w:rsidR="00981120" w:rsidRPr="00546C76">
        <w:rPr>
          <w:rFonts w:cs="Times New Roman"/>
          <w:szCs w:val="24"/>
        </w:rPr>
        <w:t xml:space="preserve">The primary responsibility of this position is to </w:t>
      </w:r>
      <w:r w:rsidR="0049169D" w:rsidRPr="00546C76">
        <w:rPr>
          <w:rFonts w:cs="Times New Roman"/>
          <w:szCs w:val="24"/>
        </w:rPr>
        <w:t>achieve the fundrai</w:t>
      </w:r>
      <w:r w:rsidR="00B025F2" w:rsidRPr="00546C76">
        <w:rPr>
          <w:rFonts w:cs="Times New Roman"/>
          <w:szCs w:val="24"/>
        </w:rPr>
        <w:t xml:space="preserve">sing goals of the organization by growing a culture of philanthropy throughout the organization. </w:t>
      </w:r>
      <w:r w:rsidR="00981120" w:rsidRPr="00546C76">
        <w:rPr>
          <w:rFonts w:cs="Times New Roman"/>
          <w:szCs w:val="24"/>
        </w:rPr>
        <w:t xml:space="preserve">This includes annual, major and planned gifts, donor </w:t>
      </w:r>
      <w:r w:rsidR="00B025F2" w:rsidRPr="00546C76">
        <w:rPr>
          <w:rFonts w:cs="Times New Roman"/>
          <w:szCs w:val="24"/>
        </w:rPr>
        <w:t xml:space="preserve">cultivation and </w:t>
      </w:r>
      <w:r w:rsidR="00E42E71" w:rsidRPr="00546C76">
        <w:rPr>
          <w:rFonts w:cs="Times New Roman"/>
          <w:szCs w:val="24"/>
        </w:rPr>
        <w:t>stewardship</w:t>
      </w:r>
      <w:r w:rsidR="00B025F2" w:rsidRPr="00546C76">
        <w:rPr>
          <w:rFonts w:cs="Times New Roman"/>
          <w:szCs w:val="24"/>
        </w:rPr>
        <w:t xml:space="preserve">, </w:t>
      </w:r>
      <w:r w:rsidR="00981120" w:rsidRPr="00546C76">
        <w:rPr>
          <w:rFonts w:cs="Times New Roman"/>
          <w:szCs w:val="24"/>
        </w:rPr>
        <w:t xml:space="preserve">events and </w:t>
      </w:r>
      <w:r w:rsidR="00B025F2" w:rsidRPr="00546C76">
        <w:rPr>
          <w:rFonts w:cs="Times New Roman"/>
          <w:szCs w:val="24"/>
        </w:rPr>
        <w:t xml:space="preserve">private foundation </w:t>
      </w:r>
      <w:r w:rsidR="00981120" w:rsidRPr="00546C76">
        <w:rPr>
          <w:rFonts w:cs="Times New Roman"/>
          <w:szCs w:val="24"/>
        </w:rPr>
        <w:t>grant writing for the goal of obtaining individual, foundation and corpor</w:t>
      </w:r>
      <w:r w:rsidR="002774E1" w:rsidRPr="00546C76">
        <w:rPr>
          <w:rFonts w:cs="Times New Roman"/>
          <w:szCs w:val="24"/>
        </w:rPr>
        <w:t>ate support. This</w:t>
      </w:r>
      <w:r w:rsidR="00981120" w:rsidRPr="00546C76">
        <w:rPr>
          <w:rFonts w:cs="Times New Roman"/>
          <w:szCs w:val="24"/>
        </w:rPr>
        <w:t xml:space="preserve"> position </w:t>
      </w:r>
      <w:r w:rsidR="002774E1" w:rsidRPr="00546C76">
        <w:rPr>
          <w:rFonts w:cs="Times New Roman"/>
          <w:szCs w:val="24"/>
        </w:rPr>
        <w:t>works closely with the Executive Director, Communications &amp; Outreach team, as wel</w:t>
      </w:r>
      <w:r w:rsidR="004C5952" w:rsidRPr="00546C76">
        <w:rPr>
          <w:rFonts w:cs="Times New Roman"/>
          <w:szCs w:val="24"/>
        </w:rPr>
        <w:t>l as program staff, and engages members of</w:t>
      </w:r>
      <w:r w:rsidR="002774E1" w:rsidRPr="00546C76">
        <w:rPr>
          <w:rFonts w:cs="Times New Roman"/>
          <w:szCs w:val="24"/>
        </w:rPr>
        <w:t xml:space="preserve"> the Board of Directors in meaningful philanthropy. </w:t>
      </w:r>
    </w:p>
    <w:p w:rsidR="004C5952" w:rsidRPr="00546C76" w:rsidRDefault="004C5952" w:rsidP="004C5952">
      <w:pPr>
        <w:ind w:left="0"/>
        <w:jc w:val="left"/>
        <w:rPr>
          <w:rFonts w:eastAsia="Times New Roman" w:cs="Times New Roman"/>
          <w:b/>
          <w:bCs/>
          <w:color w:val="000000"/>
          <w:szCs w:val="24"/>
        </w:rPr>
      </w:pPr>
    </w:p>
    <w:p w:rsidR="00960FE3" w:rsidRPr="00546C76" w:rsidRDefault="00890D1D" w:rsidP="004C5952">
      <w:pPr>
        <w:ind w:left="0"/>
        <w:jc w:val="left"/>
        <w:rPr>
          <w:rFonts w:cs="Times New Roman"/>
          <w:szCs w:val="24"/>
        </w:rPr>
      </w:pPr>
      <w:r w:rsidRPr="00546C76">
        <w:rPr>
          <w:rFonts w:eastAsia="Times New Roman" w:cs="Times New Roman"/>
          <w:b/>
          <w:bCs/>
          <w:color w:val="000000"/>
          <w:szCs w:val="24"/>
        </w:rPr>
        <w:t>Position Summary</w:t>
      </w:r>
      <w:r w:rsidRPr="00546C76">
        <w:rPr>
          <w:rFonts w:eastAsia="Times New Roman" w:cs="Times New Roman"/>
          <w:bCs/>
          <w:color w:val="000000"/>
          <w:szCs w:val="24"/>
        </w:rPr>
        <w:t>: </w:t>
      </w:r>
      <w:r w:rsidR="00776A9A" w:rsidRPr="00546C76">
        <w:rPr>
          <w:rFonts w:eastAsia="Times New Roman" w:cs="Times New Roman"/>
          <w:bCs/>
          <w:color w:val="000000"/>
          <w:szCs w:val="24"/>
        </w:rPr>
        <w:t xml:space="preserve"> </w:t>
      </w:r>
      <w:r w:rsidR="004D3C0B" w:rsidRPr="00546C76">
        <w:rPr>
          <w:rFonts w:eastAsia="Times New Roman" w:cs="Times New Roman"/>
          <w:bCs/>
          <w:color w:val="000000"/>
          <w:szCs w:val="24"/>
        </w:rPr>
        <w:t xml:space="preserve">In conjunction with the Executive Director, the </w:t>
      </w:r>
      <w:r w:rsidR="002774E1" w:rsidRPr="00546C76">
        <w:rPr>
          <w:rFonts w:eastAsia="Times New Roman" w:cs="Times New Roman"/>
          <w:bCs/>
          <w:color w:val="000000"/>
          <w:szCs w:val="24"/>
        </w:rPr>
        <w:t xml:space="preserve">Philanthropy </w:t>
      </w:r>
      <w:r w:rsidR="004D3C0B" w:rsidRPr="00546C76">
        <w:rPr>
          <w:rFonts w:eastAsia="Times New Roman" w:cs="Times New Roman"/>
          <w:bCs/>
          <w:color w:val="000000"/>
          <w:szCs w:val="24"/>
        </w:rPr>
        <w:t xml:space="preserve">Director is responsible for </w:t>
      </w:r>
      <w:r w:rsidR="00960FE3" w:rsidRPr="00546C76">
        <w:rPr>
          <w:rFonts w:eastAsia="Times New Roman" w:cs="Times New Roman"/>
          <w:bCs/>
          <w:color w:val="000000"/>
          <w:szCs w:val="24"/>
        </w:rPr>
        <w:t xml:space="preserve">building the resources needed to achieve </w:t>
      </w:r>
      <w:r w:rsidR="002774E1" w:rsidRPr="00546C76">
        <w:rPr>
          <w:rFonts w:eastAsia="Times New Roman" w:cs="Times New Roman"/>
          <w:bCs/>
          <w:color w:val="000000"/>
          <w:szCs w:val="24"/>
        </w:rPr>
        <w:t>the Trust</w:t>
      </w:r>
      <w:r w:rsidR="00960FE3" w:rsidRPr="00546C76">
        <w:rPr>
          <w:rFonts w:eastAsia="Times New Roman" w:cs="Times New Roman"/>
          <w:bCs/>
          <w:color w:val="000000"/>
          <w:szCs w:val="24"/>
        </w:rPr>
        <w:t xml:space="preserve">’s mission, and </w:t>
      </w:r>
      <w:r w:rsidR="00DE5794" w:rsidRPr="00546C76">
        <w:rPr>
          <w:rFonts w:eastAsia="Times New Roman" w:cs="Times New Roman"/>
          <w:bCs/>
          <w:color w:val="000000"/>
          <w:szCs w:val="24"/>
        </w:rPr>
        <w:t xml:space="preserve">to </w:t>
      </w:r>
      <w:r w:rsidR="004D3C0B" w:rsidRPr="00546C76">
        <w:rPr>
          <w:rFonts w:eastAsia="Times New Roman" w:cs="Times New Roman"/>
          <w:bCs/>
          <w:color w:val="000000"/>
          <w:szCs w:val="24"/>
        </w:rPr>
        <w:t>plan, develop and overs</w:t>
      </w:r>
      <w:r w:rsidR="00960FE3" w:rsidRPr="00546C76">
        <w:rPr>
          <w:rFonts w:eastAsia="Times New Roman" w:cs="Times New Roman"/>
          <w:bCs/>
          <w:color w:val="000000"/>
          <w:szCs w:val="24"/>
        </w:rPr>
        <w:t xml:space="preserve">ee </w:t>
      </w:r>
      <w:r w:rsidR="002774E1" w:rsidRPr="00546C76">
        <w:rPr>
          <w:rFonts w:eastAsia="Times New Roman" w:cs="Times New Roman"/>
          <w:bCs/>
          <w:color w:val="000000"/>
          <w:szCs w:val="24"/>
        </w:rPr>
        <w:t>organizational philanthropy and fundraising</w:t>
      </w:r>
      <w:r w:rsidR="004D3C0B" w:rsidRPr="00546C76">
        <w:rPr>
          <w:rFonts w:eastAsia="Times New Roman" w:cs="Times New Roman"/>
          <w:bCs/>
          <w:color w:val="000000"/>
          <w:szCs w:val="24"/>
        </w:rPr>
        <w:t xml:space="preserve"> </w:t>
      </w:r>
      <w:r w:rsidR="00960FE3" w:rsidRPr="00546C76">
        <w:rPr>
          <w:rFonts w:eastAsia="Times New Roman" w:cs="Times New Roman"/>
          <w:bCs/>
          <w:color w:val="000000"/>
          <w:szCs w:val="24"/>
        </w:rPr>
        <w:t>goals</w:t>
      </w:r>
      <w:r w:rsidR="00DE5794" w:rsidRPr="00546C76">
        <w:rPr>
          <w:rFonts w:eastAsia="Times New Roman" w:cs="Times New Roman"/>
          <w:bCs/>
          <w:color w:val="000000"/>
          <w:szCs w:val="24"/>
        </w:rPr>
        <w:t>,</w:t>
      </w:r>
      <w:r w:rsidR="00960FE3" w:rsidRPr="00546C76">
        <w:rPr>
          <w:rFonts w:eastAsia="Times New Roman" w:cs="Times New Roman"/>
          <w:bCs/>
          <w:color w:val="000000"/>
          <w:szCs w:val="24"/>
        </w:rPr>
        <w:t xml:space="preserve"> strategies</w:t>
      </w:r>
      <w:r w:rsidR="00DE5794" w:rsidRPr="00546C76">
        <w:rPr>
          <w:rFonts w:eastAsia="Times New Roman" w:cs="Times New Roman"/>
          <w:bCs/>
          <w:color w:val="000000"/>
          <w:szCs w:val="24"/>
        </w:rPr>
        <w:t xml:space="preserve"> and benchmarks.  </w:t>
      </w:r>
      <w:r w:rsidR="002774E1" w:rsidRPr="00546C76">
        <w:rPr>
          <w:rFonts w:eastAsia="Times New Roman" w:cs="Times New Roman"/>
          <w:bCs/>
          <w:color w:val="000000"/>
          <w:szCs w:val="24"/>
        </w:rPr>
        <w:t>Whatcom Land Trust</w:t>
      </w:r>
      <w:r w:rsidR="00DE5794" w:rsidRPr="00546C76">
        <w:rPr>
          <w:rFonts w:eastAsia="Times New Roman" w:cs="Times New Roman"/>
          <w:bCs/>
          <w:color w:val="000000"/>
          <w:szCs w:val="24"/>
        </w:rPr>
        <w:t xml:space="preserve"> </w:t>
      </w:r>
      <w:r w:rsidR="004D3C0B" w:rsidRPr="00546C76">
        <w:rPr>
          <w:rFonts w:eastAsia="Times New Roman" w:cs="Times New Roman"/>
          <w:bCs/>
          <w:color w:val="000000"/>
          <w:szCs w:val="24"/>
        </w:rPr>
        <w:t>seek</w:t>
      </w:r>
      <w:r w:rsidR="00DE5794" w:rsidRPr="00546C76">
        <w:rPr>
          <w:rFonts w:eastAsia="Times New Roman" w:cs="Times New Roman"/>
          <w:bCs/>
          <w:color w:val="000000"/>
          <w:szCs w:val="24"/>
        </w:rPr>
        <w:t>s</w:t>
      </w:r>
      <w:r w:rsidR="004D3C0B" w:rsidRPr="00546C76">
        <w:rPr>
          <w:rFonts w:eastAsia="Times New Roman" w:cs="Times New Roman"/>
          <w:bCs/>
          <w:color w:val="000000"/>
          <w:szCs w:val="24"/>
        </w:rPr>
        <w:t xml:space="preserve"> a </w:t>
      </w:r>
      <w:r w:rsidR="00DE5794" w:rsidRPr="00546C76">
        <w:rPr>
          <w:rFonts w:eastAsia="Times New Roman" w:cs="Times New Roman"/>
          <w:bCs/>
          <w:color w:val="000000"/>
          <w:szCs w:val="24"/>
        </w:rPr>
        <w:t xml:space="preserve">skilled and successful </w:t>
      </w:r>
      <w:r w:rsidR="004D3C0B" w:rsidRPr="00546C76">
        <w:rPr>
          <w:rFonts w:eastAsia="Times New Roman" w:cs="Times New Roman"/>
          <w:bCs/>
          <w:color w:val="000000"/>
          <w:szCs w:val="24"/>
        </w:rPr>
        <w:t xml:space="preserve">team player who </w:t>
      </w:r>
      <w:r w:rsidR="002774E1" w:rsidRPr="00546C76">
        <w:rPr>
          <w:rFonts w:eastAsia="Times New Roman" w:cs="Times New Roman"/>
          <w:bCs/>
          <w:color w:val="000000"/>
          <w:szCs w:val="24"/>
        </w:rPr>
        <w:t xml:space="preserve">brings </w:t>
      </w:r>
      <w:r w:rsidR="00DE5794" w:rsidRPr="00546C76">
        <w:rPr>
          <w:rFonts w:eastAsia="Times New Roman" w:cs="Times New Roman"/>
          <w:bCs/>
          <w:color w:val="000000"/>
          <w:szCs w:val="24"/>
        </w:rPr>
        <w:t xml:space="preserve">demonstrated energy and passion for our mission, a successful track record of raising funds in each of the revenue streams listed </w:t>
      </w:r>
      <w:r w:rsidR="006B4F92" w:rsidRPr="00546C76">
        <w:rPr>
          <w:rFonts w:eastAsia="Times New Roman" w:cs="Times New Roman"/>
          <w:bCs/>
          <w:color w:val="000000"/>
          <w:szCs w:val="24"/>
        </w:rPr>
        <w:t>below</w:t>
      </w:r>
      <w:r w:rsidR="00DE5794" w:rsidRPr="00546C76">
        <w:rPr>
          <w:rFonts w:eastAsia="Times New Roman" w:cs="Times New Roman"/>
          <w:bCs/>
          <w:color w:val="000000"/>
          <w:szCs w:val="24"/>
        </w:rPr>
        <w:t xml:space="preserve">, and the willingness and aptitude to </w:t>
      </w:r>
      <w:r w:rsidR="002774E1" w:rsidRPr="00546C76">
        <w:rPr>
          <w:rFonts w:eastAsia="Times New Roman" w:cs="Times New Roman"/>
          <w:bCs/>
          <w:color w:val="000000"/>
          <w:szCs w:val="24"/>
        </w:rPr>
        <w:t xml:space="preserve">work closely with </w:t>
      </w:r>
      <w:r w:rsidR="004D3C0B" w:rsidRPr="00546C76">
        <w:rPr>
          <w:rFonts w:eastAsia="Times New Roman" w:cs="Times New Roman"/>
          <w:bCs/>
          <w:color w:val="000000"/>
          <w:szCs w:val="24"/>
        </w:rPr>
        <w:t>staff, board and community members</w:t>
      </w:r>
      <w:r w:rsidR="002774E1" w:rsidRPr="00546C76">
        <w:rPr>
          <w:rFonts w:eastAsia="Times New Roman" w:cs="Times New Roman"/>
          <w:bCs/>
          <w:color w:val="000000"/>
          <w:szCs w:val="24"/>
        </w:rPr>
        <w:t xml:space="preserve"> to attain</w:t>
      </w:r>
      <w:r w:rsidR="00960FE3" w:rsidRPr="00546C76">
        <w:rPr>
          <w:rFonts w:eastAsia="Times New Roman" w:cs="Times New Roman"/>
          <w:bCs/>
          <w:color w:val="000000"/>
          <w:szCs w:val="24"/>
        </w:rPr>
        <w:t xml:space="preserve"> </w:t>
      </w:r>
      <w:r w:rsidR="002774E1" w:rsidRPr="00546C76">
        <w:rPr>
          <w:rFonts w:eastAsia="Times New Roman" w:cs="Times New Roman"/>
          <w:bCs/>
          <w:color w:val="000000"/>
          <w:szCs w:val="24"/>
        </w:rPr>
        <w:t xml:space="preserve">short- and long-term </w:t>
      </w:r>
      <w:r w:rsidR="00DE5794" w:rsidRPr="00546C76">
        <w:rPr>
          <w:rFonts w:eastAsia="Times New Roman" w:cs="Times New Roman"/>
          <w:bCs/>
          <w:color w:val="000000"/>
          <w:szCs w:val="24"/>
        </w:rPr>
        <w:t>success</w:t>
      </w:r>
      <w:r w:rsidR="00960FE3" w:rsidRPr="00546C76">
        <w:rPr>
          <w:rFonts w:eastAsia="Times New Roman" w:cs="Times New Roman"/>
          <w:bCs/>
          <w:color w:val="000000"/>
          <w:szCs w:val="24"/>
        </w:rPr>
        <w:t>.</w:t>
      </w:r>
      <w:r w:rsidR="004C5952" w:rsidRPr="00546C76">
        <w:rPr>
          <w:rFonts w:eastAsia="Times New Roman" w:cs="Times New Roman"/>
          <w:bCs/>
          <w:color w:val="000000"/>
          <w:szCs w:val="24"/>
        </w:rPr>
        <w:t xml:space="preserve"> </w:t>
      </w:r>
    </w:p>
    <w:p w:rsidR="004C5952" w:rsidRPr="00546C76" w:rsidRDefault="004C5952" w:rsidP="00E33D44">
      <w:pPr>
        <w:ind w:left="0"/>
        <w:jc w:val="left"/>
        <w:rPr>
          <w:rFonts w:cs="Times New Roman"/>
          <w:szCs w:val="24"/>
        </w:rPr>
      </w:pPr>
    </w:p>
    <w:p w:rsidR="000C08BA" w:rsidRPr="00546C76" w:rsidRDefault="00890D1D" w:rsidP="00E33D44">
      <w:pPr>
        <w:shd w:val="clear" w:color="auto" w:fill="FFFFFF"/>
        <w:ind w:left="0" w:right="0"/>
        <w:jc w:val="left"/>
        <w:rPr>
          <w:rFonts w:eastAsia="Times New Roman" w:cs="Times New Roman"/>
          <w:bCs/>
          <w:color w:val="000000"/>
          <w:szCs w:val="24"/>
        </w:rPr>
      </w:pPr>
      <w:r w:rsidRPr="00546C76">
        <w:rPr>
          <w:rFonts w:eastAsia="Times New Roman" w:cs="Times New Roman"/>
          <w:b/>
          <w:bCs/>
          <w:color w:val="000000"/>
          <w:szCs w:val="24"/>
        </w:rPr>
        <w:t>Duties and Responsibilities</w:t>
      </w:r>
      <w:r w:rsidRPr="00546C76">
        <w:rPr>
          <w:rFonts w:eastAsia="Times New Roman" w:cs="Times New Roman"/>
          <w:bCs/>
          <w:color w:val="000000"/>
          <w:szCs w:val="24"/>
        </w:rPr>
        <w:t>:</w:t>
      </w:r>
      <w:r w:rsidR="000C08BA" w:rsidRPr="00546C76">
        <w:rPr>
          <w:rFonts w:eastAsia="Times New Roman" w:cs="Times New Roman"/>
          <w:bCs/>
          <w:color w:val="000000"/>
          <w:szCs w:val="24"/>
        </w:rPr>
        <w:t xml:space="preserve"> </w:t>
      </w:r>
    </w:p>
    <w:p w:rsidR="00987BD5" w:rsidRDefault="00546C76" w:rsidP="00A30AFD">
      <w:pPr>
        <w:pStyle w:val="NoSpacing"/>
        <w:numPr>
          <w:ilvl w:val="0"/>
          <w:numId w:val="16"/>
        </w:numPr>
        <w:tabs>
          <w:tab w:val="left" w:pos="630"/>
        </w:tabs>
        <w:ind w:left="630" w:hanging="270"/>
        <w:rPr>
          <w:rFonts w:cs="Times New Roman"/>
        </w:rPr>
      </w:pPr>
      <w:r>
        <w:rPr>
          <w:rFonts w:cs="Times New Roman"/>
        </w:rPr>
        <w:t>Develop and implement</w:t>
      </w:r>
      <w:r w:rsidR="00987BD5" w:rsidRPr="00546C76">
        <w:rPr>
          <w:rFonts w:cs="Times New Roman"/>
        </w:rPr>
        <w:t xml:space="preserve"> annual and long-range plans to achieve </w:t>
      </w:r>
      <w:r>
        <w:rPr>
          <w:rFonts w:cs="Times New Roman"/>
        </w:rPr>
        <w:t xml:space="preserve">personal and organizational </w:t>
      </w:r>
      <w:r w:rsidR="00987BD5" w:rsidRPr="00546C76">
        <w:rPr>
          <w:rFonts w:cs="Times New Roman"/>
        </w:rPr>
        <w:t>fundraising goals.</w:t>
      </w:r>
    </w:p>
    <w:p w:rsidR="00546C76" w:rsidRPr="00CC5C78" w:rsidRDefault="00546C76" w:rsidP="00A30AFD">
      <w:pPr>
        <w:pStyle w:val="NoSpacing"/>
        <w:numPr>
          <w:ilvl w:val="0"/>
          <w:numId w:val="16"/>
        </w:numPr>
        <w:tabs>
          <w:tab w:val="left" w:pos="630"/>
        </w:tabs>
        <w:ind w:left="630" w:hanging="270"/>
        <w:rPr>
          <w:rFonts w:cs="Times New Roman"/>
        </w:rPr>
      </w:pPr>
      <w:r w:rsidRPr="00CC5C78">
        <w:rPr>
          <w:rFonts w:cs="Times New Roman"/>
        </w:rPr>
        <w:t xml:space="preserve">Help clarify the Trust’s needs and build its fundraising capacity. </w:t>
      </w:r>
    </w:p>
    <w:p w:rsidR="00DE5794" w:rsidRPr="00CC5C78" w:rsidRDefault="00546C76" w:rsidP="00A30AFD">
      <w:pPr>
        <w:pStyle w:val="NoSpacing"/>
        <w:numPr>
          <w:ilvl w:val="0"/>
          <w:numId w:val="16"/>
        </w:numPr>
        <w:tabs>
          <w:tab w:val="left" w:pos="630"/>
        </w:tabs>
        <w:ind w:left="630" w:hanging="270"/>
        <w:rPr>
          <w:rFonts w:cs="Times New Roman"/>
        </w:rPr>
      </w:pPr>
      <w:r w:rsidRPr="00CC5C78">
        <w:rPr>
          <w:rFonts w:cs="Times New Roman"/>
        </w:rPr>
        <w:t>Develop a clear and compelling written case for support.</w:t>
      </w:r>
    </w:p>
    <w:p w:rsidR="004D3C0B" w:rsidRPr="00CC5C78" w:rsidRDefault="004D3C0B" w:rsidP="00A30AFD">
      <w:pPr>
        <w:pStyle w:val="NoSpacing"/>
        <w:numPr>
          <w:ilvl w:val="0"/>
          <w:numId w:val="16"/>
        </w:numPr>
        <w:tabs>
          <w:tab w:val="left" w:pos="630"/>
        </w:tabs>
        <w:ind w:left="630" w:hanging="270"/>
        <w:rPr>
          <w:rFonts w:cs="Times New Roman"/>
        </w:rPr>
      </w:pPr>
      <w:r w:rsidRPr="00CC5C78">
        <w:rPr>
          <w:rFonts w:cs="Times New Roman"/>
        </w:rPr>
        <w:t>Identify and manage the resources needed to carry out the fundraising plan.</w:t>
      </w:r>
    </w:p>
    <w:p w:rsidR="00546C76" w:rsidRPr="00CC5C78" w:rsidRDefault="00546C76" w:rsidP="00A30AFD">
      <w:pPr>
        <w:pStyle w:val="NoSpacing"/>
        <w:numPr>
          <w:ilvl w:val="0"/>
          <w:numId w:val="12"/>
        </w:numPr>
        <w:ind w:left="1260"/>
        <w:rPr>
          <w:rFonts w:cs="Times New Roman"/>
        </w:rPr>
      </w:pPr>
      <w:r w:rsidRPr="00CC5C78">
        <w:rPr>
          <w:rFonts w:cs="Times New Roman"/>
        </w:rPr>
        <w:t>Develop, manage and track fundraising department budget.</w:t>
      </w:r>
    </w:p>
    <w:p w:rsidR="00B443B6" w:rsidRPr="00CC5C78" w:rsidRDefault="00B443B6" w:rsidP="00A30AFD">
      <w:pPr>
        <w:pStyle w:val="NoSpacing"/>
        <w:numPr>
          <w:ilvl w:val="0"/>
          <w:numId w:val="12"/>
        </w:numPr>
        <w:ind w:left="1260"/>
        <w:rPr>
          <w:rFonts w:cs="Times New Roman"/>
        </w:rPr>
      </w:pPr>
      <w:r w:rsidRPr="00CC5C78">
        <w:rPr>
          <w:rFonts w:cs="Times New Roman"/>
        </w:rPr>
        <w:t>Ma</w:t>
      </w:r>
      <w:r w:rsidR="00546C76" w:rsidRPr="00CC5C78">
        <w:rPr>
          <w:rFonts w:cs="Times New Roman"/>
        </w:rPr>
        <w:t>nage annual giving, major and</w:t>
      </w:r>
      <w:r w:rsidRPr="00CC5C78">
        <w:rPr>
          <w:rFonts w:cs="Times New Roman"/>
        </w:rPr>
        <w:t xml:space="preserve"> planned giving and capital and other campaigns.</w:t>
      </w:r>
    </w:p>
    <w:p w:rsidR="00546C76" w:rsidRPr="00CC5C78" w:rsidRDefault="00546C76" w:rsidP="00A30AFD">
      <w:pPr>
        <w:pStyle w:val="NoSpacing"/>
        <w:numPr>
          <w:ilvl w:val="0"/>
          <w:numId w:val="12"/>
        </w:numPr>
        <w:ind w:left="1260"/>
        <w:rPr>
          <w:rFonts w:cs="Times New Roman"/>
        </w:rPr>
      </w:pPr>
      <w:r w:rsidRPr="00CC5C78">
        <w:rPr>
          <w:rFonts w:cs="Times New Roman"/>
        </w:rPr>
        <w:t>Work with staff, board and volunteers to implement the fundraising plan.</w:t>
      </w:r>
    </w:p>
    <w:p w:rsidR="00DE5794" w:rsidRPr="00CC5C78" w:rsidRDefault="008E25D6" w:rsidP="00C70C45">
      <w:pPr>
        <w:pStyle w:val="NoSpacing"/>
        <w:numPr>
          <w:ilvl w:val="0"/>
          <w:numId w:val="12"/>
        </w:numPr>
        <w:ind w:left="630" w:hanging="270"/>
        <w:rPr>
          <w:rFonts w:cs="Times New Roman"/>
        </w:rPr>
      </w:pPr>
      <w:r w:rsidRPr="00CC5C78">
        <w:rPr>
          <w:rFonts w:cs="Times New Roman"/>
        </w:rPr>
        <w:t>Identi</w:t>
      </w:r>
      <w:r w:rsidR="00546C76" w:rsidRPr="00CC5C78">
        <w:rPr>
          <w:rFonts w:cs="Times New Roman"/>
        </w:rPr>
        <w:t>fy, cultivate, engage, and solicit prospective</w:t>
      </w:r>
      <w:r w:rsidRPr="00CC5C78">
        <w:rPr>
          <w:rFonts w:cs="Times New Roman"/>
        </w:rPr>
        <w:t xml:space="preserve"> donors</w:t>
      </w:r>
      <w:r w:rsidR="004D3C0B" w:rsidRPr="00CC5C78">
        <w:rPr>
          <w:rFonts w:cs="Times New Roman"/>
        </w:rPr>
        <w:t xml:space="preserve">. </w:t>
      </w:r>
    </w:p>
    <w:p w:rsidR="00850F16" w:rsidRPr="00CC5C78" w:rsidRDefault="008E25D6" w:rsidP="00C70C45">
      <w:pPr>
        <w:pStyle w:val="NoSpacing"/>
        <w:numPr>
          <w:ilvl w:val="0"/>
          <w:numId w:val="12"/>
        </w:numPr>
        <w:ind w:left="630" w:hanging="270"/>
        <w:rPr>
          <w:rFonts w:cs="Times New Roman"/>
        </w:rPr>
      </w:pPr>
      <w:r w:rsidRPr="00CC5C78">
        <w:rPr>
          <w:rFonts w:cs="Times New Roman"/>
        </w:rPr>
        <w:t>Create strategies and o</w:t>
      </w:r>
      <w:r w:rsidR="00850F16" w:rsidRPr="00CC5C78">
        <w:rPr>
          <w:rFonts w:cs="Times New Roman"/>
        </w:rPr>
        <w:t xml:space="preserve">rchestrate </w:t>
      </w:r>
      <w:r w:rsidR="00640A15" w:rsidRPr="00CC5C78">
        <w:rPr>
          <w:rFonts w:cs="Times New Roman"/>
        </w:rPr>
        <w:t>approaches</w:t>
      </w:r>
      <w:r w:rsidR="00850F16" w:rsidRPr="00CC5C78">
        <w:rPr>
          <w:rFonts w:cs="Times New Roman"/>
        </w:rPr>
        <w:t xml:space="preserve"> to </w:t>
      </w:r>
      <w:r w:rsidRPr="00CC5C78">
        <w:rPr>
          <w:rFonts w:cs="Times New Roman"/>
        </w:rPr>
        <w:t xml:space="preserve">current and future </w:t>
      </w:r>
      <w:r w:rsidR="005015D1" w:rsidRPr="00CC5C78">
        <w:rPr>
          <w:rFonts w:cs="Times New Roman"/>
        </w:rPr>
        <w:t xml:space="preserve">individual, business partner and foundation </w:t>
      </w:r>
      <w:r w:rsidRPr="00CC5C78">
        <w:rPr>
          <w:rFonts w:cs="Times New Roman"/>
        </w:rPr>
        <w:t>supporters</w:t>
      </w:r>
      <w:r w:rsidR="005015D1" w:rsidRPr="00CC5C78">
        <w:rPr>
          <w:rFonts w:cs="Times New Roman"/>
        </w:rPr>
        <w:t>/funders</w:t>
      </w:r>
      <w:r w:rsidR="00850F16" w:rsidRPr="00CC5C78">
        <w:rPr>
          <w:rFonts w:cs="Times New Roman"/>
        </w:rPr>
        <w:t>.</w:t>
      </w:r>
    </w:p>
    <w:p w:rsidR="00C70C45" w:rsidRPr="00CC5C78" w:rsidRDefault="00C70C45" w:rsidP="00C70C45">
      <w:pPr>
        <w:pStyle w:val="NoSpacing"/>
        <w:numPr>
          <w:ilvl w:val="0"/>
          <w:numId w:val="12"/>
        </w:numPr>
        <w:ind w:left="630" w:hanging="270"/>
        <w:rPr>
          <w:rFonts w:cs="Times New Roman"/>
        </w:rPr>
      </w:pPr>
      <w:r w:rsidRPr="00CC5C78">
        <w:rPr>
          <w:rFonts w:cs="Times New Roman"/>
        </w:rPr>
        <w:t xml:space="preserve">Oversee and manage all donor stewardship activities including donor correspondence. </w:t>
      </w:r>
    </w:p>
    <w:p w:rsidR="00C70C45" w:rsidRPr="00CC5C78" w:rsidRDefault="00C70C45" w:rsidP="00C70C45">
      <w:pPr>
        <w:pStyle w:val="NoSpacing"/>
        <w:numPr>
          <w:ilvl w:val="0"/>
          <w:numId w:val="12"/>
        </w:numPr>
        <w:ind w:left="630" w:hanging="270"/>
        <w:rPr>
          <w:rFonts w:cs="Times New Roman"/>
        </w:rPr>
      </w:pPr>
      <w:r w:rsidRPr="00CC5C78">
        <w:rPr>
          <w:rFonts w:cs="Times New Roman"/>
        </w:rPr>
        <w:lastRenderedPageBreak/>
        <w:t>Research and write private foundation grant proposals and reports; develop and maintain relationships with program officers</w:t>
      </w:r>
      <w:r w:rsidR="00585DA7" w:rsidRPr="00CC5C78">
        <w:rPr>
          <w:rFonts w:cs="Times New Roman"/>
        </w:rPr>
        <w:t>.</w:t>
      </w:r>
    </w:p>
    <w:p w:rsidR="00B443B6" w:rsidRPr="00585DA7" w:rsidRDefault="004D3C0B" w:rsidP="00CC5C78">
      <w:pPr>
        <w:pStyle w:val="NoSpacing"/>
        <w:numPr>
          <w:ilvl w:val="0"/>
          <w:numId w:val="12"/>
        </w:numPr>
        <w:ind w:left="630" w:hanging="259"/>
        <w:rPr>
          <w:rFonts w:cs="Times New Roman"/>
        </w:rPr>
      </w:pPr>
      <w:r w:rsidRPr="00CC5C78">
        <w:rPr>
          <w:rFonts w:cs="Times New Roman"/>
        </w:rPr>
        <w:t xml:space="preserve">Track </w:t>
      </w:r>
      <w:r w:rsidRPr="00546C76">
        <w:rPr>
          <w:rFonts w:cs="Times New Roman"/>
        </w:rPr>
        <w:t xml:space="preserve">and report all gifts and pledges by source and purpose. </w:t>
      </w:r>
      <w:r w:rsidR="00A95155" w:rsidRPr="00546C76">
        <w:rPr>
          <w:rFonts w:cs="Times New Roman"/>
        </w:rPr>
        <w:t xml:space="preserve">Supervise and coordinate activities of staff engaged in maintaining donor database and paper </w:t>
      </w:r>
      <w:r w:rsidR="00671DDC">
        <w:rPr>
          <w:rFonts w:cs="Times New Roman"/>
        </w:rPr>
        <w:t xml:space="preserve">and electronic </w:t>
      </w:r>
      <w:r w:rsidR="00A95155" w:rsidRPr="00546C76">
        <w:rPr>
          <w:rFonts w:cs="Times New Roman"/>
        </w:rPr>
        <w:t>records of contributors and grants; maintain security and quality controls; generate queries, reports, exports and any other collec</w:t>
      </w:r>
      <w:r w:rsidR="003662D3">
        <w:rPr>
          <w:rFonts w:cs="Times New Roman"/>
        </w:rPr>
        <w:t xml:space="preserve">tion data as needed.  Manage </w:t>
      </w:r>
      <w:r w:rsidR="00A95155" w:rsidRPr="00546C76">
        <w:rPr>
          <w:rFonts w:cs="Times New Roman"/>
        </w:rPr>
        <w:t>related vendors.</w:t>
      </w:r>
    </w:p>
    <w:p w:rsidR="00585DA7" w:rsidRDefault="00585DA7" w:rsidP="00CC5C78">
      <w:pPr>
        <w:pStyle w:val="NoSpacing"/>
        <w:numPr>
          <w:ilvl w:val="0"/>
          <w:numId w:val="12"/>
        </w:numPr>
        <w:ind w:left="630" w:hanging="259"/>
        <w:rPr>
          <w:rFonts w:cs="Times New Roman"/>
        </w:rPr>
      </w:pPr>
      <w:r>
        <w:rPr>
          <w:rFonts w:cs="Times New Roman"/>
        </w:rPr>
        <w:t>Oversee and m</w:t>
      </w:r>
      <w:r w:rsidR="00AC3F68" w:rsidRPr="00546C76">
        <w:rPr>
          <w:rFonts w:cs="Times New Roman"/>
        </w:rPr>
        <w:t>anage f</w:t>
      </w:r>
      <w:r w:rsidR="00B443B6" w:rsidRPr="00546C76">
        <w:rPr>
          <w:rFonts w:cs="Times New Roman"/>
        </w:rPr>
        <w:t xml:space="preserve">undraising </w:t>
      </w:r>
      <w:r>
        <w:rPr>
          <w:rFonts w:cs="Times New Roman"/>
        </w:rPr>
        <w:t>events (business breakfast produced internally; spring gala led by hired consultant)</w:t>
      </w:r>
      <w:r w:rsidR="009D5596">
        <w:rPr>
          <w:rFonts w:cs="Times New Roman"/>
        </w:rPr>
        <w:t>.</w:t>
      </w:r>
    </w:p>
    <w:p w:rsidR="00B443B6" w:rsidRDefault="00585DA7" w:rsidP="00CC5C78">
      <w:pPr>
        <w:pStyle w:val="NoSpacing"/>
        <w:numPr>
          <w:ilvl w:val="0"/>
          <w:numId w:val="12"/>
        </w:numPr>
        <w:ind w:left="630" w:hanging="259"/>
        <w:rPr>
          <w:rFonts w:cs="Times New Roman"/>
        </w:rPr>
      </w:pPr>
      <w:r>
        <w:rPr>
          <w:rFonts w:cs="Times New Roman"/>
        </w:rPr>
        <w:t>Oversee and manage donor cultivation</w:t>
      </w:r>
      <w:r w:rsidR="00870AC7" w:rsidRPr="00546C76">
        <w:rPr>
          <w:rFonts w:cs="Times New Roman"/>
        </w:rPr>
        <w:t xml:space="preserve"> </w:t>
      </w:r>
      <w:r>
        <w:rPr>
          <w:rFonts w:cs="Times New Roman"/>
        </w:rPr>
        <w:t xml:space="preserve">events and property tours. </w:t>
      </w:r>
    </w:p>
    <w:p w:rsidR="009D5596" w:rsidRDefault="00CC5C78" w:rsidP="00CC5C78">
      <w:pPr>
        <w:pStyle w:val="NoSpacing"/>
        <w:numPr>
          <w:ilvl w:val="0"/>
          <w:numId w:val="12"/>
        </w:numPr>
        <w:ind w:left="630" w:hanging="259"/>
        <w:rPr>
          <w:rFonts w:cs="Times New Roman"/>
        </w:rPr>
      </w:pPr>
      <w:r>
        <w:rPr>
          <w:rFonts w:cs="Times New Roman"/>
        </w:rPr>
        <w:t>Establish</w:t>
      </w:r>
      <w:r w:rsidR="00585DA7" w:rsidRPr="00546C76">
        <w:rPr>
          <w:rFonts w:cs="Times New Roman"/>
        </w:rPr>
        <w:t xml:space="preserve"> needed development policies and procedure</w:t>
      </w:r>
      <w:r w:rsidR="001A597B">
        <w:rPr>
          <w:rFonts w:cs="Times New Roman"/>
        </w:rPr>
        <w:t>s</w:t>
      </w:r>
    </w:p>
    <w:p w:rsidR="00DE5794" w:rsidRPr="00546C76" w:rsidRDefault="004D3C0B" w:rsidP="00CC5C78">
      <w:pPr>
        <w:pStyle w:val="NoSpacing"/>
        <w:numPr>
          <w:ilvl w:val="0"/>
          <w:numId w:val="12"/>
        </w:numPr>
        <w:ind w:left="630" w:hanging="259"/>
        <w:rPr>
          <w:rFonts w:cs="Times New Roman"/>
        </w:rPr>
      </w:pPr>
      <w:r w:rsidRPr="00546C76">
        <w:rPr>
          <w:rFonts w:cs="Times New Roman"/>
        </w:rPr>
        <w:t>Train and motivate staff, volunteers, and board members</w:t>
      </w:r>
      <w:r w:rsidR="009861AC" w:rsidRPr="00546C76">
        <w:rPr>
          <w:rFonts w:cs="Times New Roman"/>
        </w:rPr>
        <w:t xml:space="preserve"> </w:t>
      </w:r>
      <w:r w:rsidR="00850F16" w:rsidRPr="00546C76">
        <w:rPr>
          <w:rFonts w:cs="Times New Roman"/>
        </w:rPr>
        <w:t>to support fundraising efforts</w:t>
      </w:r>
      <w:r w:rsidRPr="00546C76">
        <w:rPr>
          <w:rFonts w:cs="Times New Roman"/>
        </w:rPr>
        <w:t xml:space="preserve">. </w:t>
      </w:r>
    </w:p>
    <w:p w:rsidR="009D5596" w:rsidRDefault="008E25D6" w:rsidP="00CC5C78">
      <w:pPr>
        <w:pStyle w:val="NoSpacing"/>
        <w:numPr>
          <w:ilvl w:val="0"/>
          <w:numId w:val="12"/>
        </w:numPr>
        <w:ind w:left="630" w:hanging="259"/>
        <w:jc w:val="left"/>
        <w:rPr>
          <w:rFonts w:eastAsia="Times New Roman" w:cs="Times New Roman"/>
          <w:bCs/>
          <w:color w:val="000000"/>
          <w:szCs w:val="24"/>
        </w:rPr>
      </w:pPr>
      <w:r w:rsidRPr="00546C76">
        <w:rPr>
          <w:rFonts w:eastAsia="Times New Roman" w:cs="Times New Roman"/>
          <w:bCs/>
          <w:color w:val="000000"/>
          <w:szCs w:val="24"/>
        </w:rPr>
        <w:t>S</w:t>
      </w:r>
      <w:r w:rsidR="00EF53F9" w:rsidRPr="00546C76">
        <w:rPr>
          <w:rFonts w:eastAsia="Times New Roman" w:cs="Times New Roman"/>
          <w:bCs/>
          <w:color w:val="000000"/>
          <w:szCs w:val="24"/>
        </w:rPr>
        <w:t>upport</w:t>
      </w:r>
      <w:r w:rsidRPr="00546C76">
        <w:rPr>
          <w:rFonts w:eastAsia="Times New Roman" w:cs="Times New Roman"/>
          <w:bCs/>
          <w:color w:val="000000"/>
          <w:szCs w:val="24"/>
        </w:rPr>
        <w:t xml:space="preserve"> the Executive Director and select board members on meetings with donors and potential donors.  Includes preparation of materials and </w:t>
      </w:r>
      <w:r w:rsidR="00640A15" w:rsidRPr="00546C76">
        <w:rPr>
          <w:rFonts w:eastAsia="Times New Roman" w:cs="Times New Roman"/>
          <w:bCs/>
          <w:color w:val="000000"/>
          <w:szCs w:val="24"/>
        </w:rPr>
        <w:t>logistics.</w:t>
      </w:r>
    </w:p>
    <w:p w:rsidR="009D5596" w:rsidRDefault="009D5596" w:rsidP="009D5596">
      <w:pPr>
        <w:pStyle w:val="NoSpacing"/>
        <w:ind w:left="0"/>
        <w:jc w:val="left"/>
        <w:rPr>
          <w:rFonts w:eastAsia="Times New Roman" w:cs="Times New Roman"/>
          <w:bCs/>
          <w:color w:val="000000"/>
          <w:szCs w:val="24"/>
        </w:rPr>
      </w:pPr>
    </w:p>
    <w:p w:rsidR="009861AC" w:rsidRPr="00546C76" w:rsidRDefault="009861AC" w:rsidP="009D5596">
      <w:pPr>
        <w:pStyle w:val="NoSpacing"/>
        <w:ind w:left="0"/>
        <w:jc w:val="left"/>
        <w:rPr>
          <w:rFonts w:eastAsia="Times New Roman" w:cs="Times New Roman"/>
          <w:bCs/>
          <w:color w:val="000000"/>
          <w:szCs w:val="24"/>
        </w:rPr>
      </w:pPr>
      <w:r w:rsidRPr="00546C76">
        <w:rPr>
          <w:rFonts w:eastAsia="Times New Roman" w:cs="Times New Roman"/>
          <w:bCs/>
          <w:color w:val="000000"/>
          <w:szCs w:val="24"/>
        </w:rPr>
        <w:t xml:space="preserve">In all activities, work at the direction of the Executive Director and in concert with </w:t>
      </w:r>
      <w:r w:rsidR="009D5596">
        <w:rPr>
          <w:rFonts w:eastAsia="Times New Roman" w:cs="Times New Roman"/>
          <w:bCs/>
          <w:color w:val="000000"/>
          <w:szCs w:val="24"/>
        </w:rPr>
        <w:t xml:space="preserve">Trust </w:t>
      </w:r>
      <w:r w:rsidRPr="00546C76">
        <w:rPr>
          <w:rFonts w:eastAsia="Times New Roman" w:cs="Times New Roman"/>
          <w:bCs/>
          <w:color w:val="000000"/>
          <w:szCs w:val="24"/>
        </w:rPr>
        <w:t>staff, and committees comprised of staff, board and community members.</w:t>
      </w:r>
    </w:p>
    <w:p w:rsidR="00890D1D" w:rsidRPr="00546C76" w:rsidRDefault="00EE7881" w:rsidP="00890D1D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eastAsia="Times New Roman" w:cs="Times New Roman"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Preferred</w:t>
      </w:r>
      <w:r w:rsidRPr="00546C7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890D1D" w:rsidRPr="00546C76">
        <w:rPr>
          <w:rFonts w:eastAsia="Times New Roman" w:cs="Times New Roman"/>
          <w:b/>
          <w:bCs/>
          <w:color w:val="000000"/>
          <w:szCs w:val="24"/>
        </w:rPr>
        <w:t>Qualifications</w:t>
      </w:r>
      <w:r w:rsidR="00040278" w:rsidRPr="00546C76">
        <w:rPr>
          <w:rFonts w:eastAsia="Times New Roman" w:cs="Times New Roman"/>
          <w:b/>
          <w:bCs/>
          <w:color w:val="000000"/>
          <w:szCs w:val="24"/>
        </w:rPr>
        <w:t xml:space="preserve"> and</w:t>
      </w:r>
      <w:r w:rsidR="00D31C15" w:rsidRPr="00546C7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040278" w:rsidRPr="00546C76">
        <w:rPr>
          <w:rFonts w:eastAsia="Times New Roman" w:cs="Times New Roman"/>
          <w:b/>
          <w:bCs/>
          <w:color w:val="000000"/>
          <w:szCs w:val="24"/>
        </w:rPr>
        <w:t>Attributes</w:t>
      </w:r>
      <w:r w:rsidR="00890D1D" w:rsidRPr="00546C76">
        <w:rPr>
          <w:rFonts w:eastAsia="Times New Roman" w:cs="Times New Roman"/>
          <w:bCs/>
          <w:color w:val="000000"/>
          <w:szCs w:val="24"/>
        </w:rPr>
        <w:t>:</w:t>
      </w:r>
    </w:p>
    <w:p w:rsidR="00EF2B3E" w:rsidRPr="00EF2B3E" w:rsidRDefault="003E761F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 xml:space="preserve">A minimum of five </w:t>
      </w:r>
      <w:r w:rsidR="00F8353A" w:rsidRPr="00EF2B3E">
        <w:rPr>
          <w:rFonts w:eastAsia="Times New Roman" w:cs="Times New Roman"/>
          <w:bCs/>
          <w:color w:val="000000"/>
          <w:szCs w:val="24"/>
        </w:rPr>
        <w:t>years</w:t>
      </w:r>
      <w:r w:rsidR="002859E7" w:rsidRPr="00EF2B3E">
        <w:rPr>
          <w:rFonts w:eastAsia="Times New Roman" w:cs="Times New Roman"/>
          <w:bCs/>
          <w:color w:val="000000"/>
          <w:szCs w:val="24"/>
        </w:rPr>
        <w:t>’</w:t>
      </w:r>
      <w:r w:rsidR="00F8353A" w:rsidRPr="00EF2B3E">
        <w:rPr>
          <w:rFonts w:eastAsia="Times New Roman" w:cs="Times New Roman"/>
          <w:bCs/>
          <w:color w:val="000000"/>
          <w:szCs w:val="24"/>
        </w:rPr>
        <w:t xml:space="preserve"> </w:t>
      </w:r>
      <w:r w:rsidRPr="00EF2B3E">
        <w:rPr>
          <w:rFonts w:eastAsia="Times New Roman" w:cs="Times New Roman"/>
          <w:bCs/>
          <w:color w:val="000000"/>
          <w:szCs w:val="24"/>
        </w:rPr>
        <w:t>development</w:t>
      </w:r>
      <w:r w:rsidR="00694CF0" w:rsidRPr="00EF2B3E">
        <w:rPr>
          <w:rFonts w:eastAsia="Times New Roman" w:cs="Times New Roman"/>
          <w:bCs/>
          <w:color w:val="000000"/>
          <w:szCs w:val="24"/>
        </w:rPr>
        <w:t xml:space="preserve"> </w:t>
      </w:r>
      <w:r w:rsidR="00F8353A" w:rsidRPr="00EF2B3E">
        <w:rPr>
          <w:rFonts w:eastAsia="Times New Roman" w:cs="Times New Roman"/>
          <w:bCs/>
          <w:color w:val="000000"/>
          <w:szCs w:val="24"/>
        </w:rPr>
        <w:t>experience</w:t>
      </w:r>
      <w:r w:rsidR="009116B2" w:rsidRPr="00EF2B3E">
        <w:rPr>
          <w:rFonts w:eastAsia="Times New Roman" w:cs="Times New Roman"/>
          <w:bCs/>
          <w:color w:val="000000"/>
          <w:szCs w:val="24"/>
        </w:rPr>
        <w:t>.</w:t>
      </w:r>
      <w:r w:rsidR="0048346F" w:rsidRPr="00EF2B3E">
        <w:rPr>
          <w:rFonts w:eastAsia="Times New Roman" w:cs="Times New Roman"/>
          <w:bCs/>
          <w:color w:val="000000"/>
          <w:szCs w:val="24"/>
        </w:rPr>
        <w:t xml:space="preserve"> </w:t>
      </w:r>
    </w:p>
    <w:p w:rsidR="00EF2B3E" w:rsidRPr="00EF2B3E" w:rsidRDefault="005E3A6C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Post-secondary e</w:t>
      </w:r>
      <w:r w:rsidR="009A1026" w:rsidRPr="00EF2B3E">
        <w:rPr>
          <w:rFonts w:eastAsia="Times New Roman" w:cs="Times New Roman"/>
          <w:bCs/>
          <w:color w:val="000000"/>
          <w:szCs w:val="24"/>
        </w:rPr>
        <w:t xml:space="preserve">ducation in </w:t>
      </w:r>
      <w:r w:rsidR="00870AC7" w:rsidRPr="00EF2B3E">
        <w:rPr>
          <w:rFonts w:eastAsia="Times New Roman" w:cs="Times New Roman"/>
          <w:bCs/>
          <w:color w:val="000000"/>
          <w:szCs w:val="24"/>
        </w:rPr>
        <w:t>a relevant field</w:t>
      </w:r>
      <w:r w:rsidR="003E761F" w:rsidRPr="00EF2B3E">
        <w:rPr>
          <w:rFonts w:eastAsia="Times New Roman" w:cs="Times New Roman"/>
          <w:bCs/>
          <w:color w:val="000000"/>
          <w:szCs w:val="24"/>
        </w:rPr>
        <w:t>.</w:t>
      </w:r>
    </w:p>
    <w:p w:rsidR="003E761F" w:rsidRPr="00EF2B3E" w:rsidRDefault="003E761F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Demonstrated major gifts fundraising experience.</w:t>
      </w:r>
    </w:p>
    <w:p w:rsidR="009A1026" w:rsidRPr="00EF2B3E" w:rsidRDefault="00870AC7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Demonstrated a</w:t>
      </w:r>
      <w:r w:rsidR="00EF2B3E" w:rsidRPr="00EF2B3E">
        <w:rPr>
          <w:rFonts w:eastAsia="Times New Roman" w:cs="Times New Roman"/>
          <w:bCs/>
          <w:color w:val="000000"/>
          <w:szCs w:val="24"/>
        </w:rPr>
        <w:t>bility to manage donors;</w:t>
      </w:r>
      <w:r w:rsidR="003E761F" w:rsidRPr="00EF2B3E">
        <w:rPr>
          <w:rFonts w:eastAsia="Times New Roman" w:cs="Times New Roman"/>
          <w:bCs/>
          <w:color w:val="000000"/>
          <w:szCs w:val="24"/>
        </w:rPr>
        <w:t xml:space="preserve"> support and train staff and board </w:t>
      </w:r>
      <w:r w:rsidR="00EF2B3E" w:rsidRPr="00EF2B3E">
        <w:rPr>
          <w:rFonts w:eastAsia="Times New Roman" w:cs="Times New Roman"/>
          <w:bCs/>
          <w:color w:val="000000"/>
          <w:szCs w:val="24"/>
        </w:rPr>
        <w:t>to work with</w:t>
      </w:r>
      <w:r w:rsidR="003E761F" w:rsidRPr="00EF2B3E">
        <w:rPr>
          <w:rFonts w:eastAsia="Times New Roman" w:cs="Times New Roman"/>
          <w:bCs/>
          <w:color w:val="000000"/>
          <w:szCs w:val="24"/>
        </w:rPr>
        <w:t xml:space="preserve"> donors.</w:t>
      </w:r>
    </w:p>
    <w:p w:rsidR="00870AC7" w:rsidRPr="00EF2B3E" w:rsidRDefault="00870AC7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Nonprofit organizational experience.</w:t>
      </w:r>
    </w:p>
    <w:p w:rsidR="00AB77D1" w:rsidRPr="00EF2B3E" w:rsidRDefault="003E761F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Ability to discuss land protection projects, assets, and organizational priorities proficiently and i</w:t>
      </w:r>
      <w:r w:rsidR="00640A15" w:rsidRPr="00EF2B3E">
        <w:rPr>
          <w:rFonts w:eastAsia="Times New Roman" w:cs="Times New Roman"/>
          <w:bCs/>
          <w:color w:val="000000"/>
          <w:szCs w:val="24"/>
        </w:rPr>
        <w:t xml:space="preserve">dentify </w:t>
      </w:r>
      <w:r w:rsidRPr="00EF2B3E">
        <w:rPr>
          <w:rFonts w:eastAsia="Times New Roman" w:cs="Times New Roman"/>
          <w:bCs/>
          <w:color w:val="000000"/>
          <w:szCs w:val="24"/>
        </w:rPr>
        <w:t>opportunities for gifts and recognition.</w:t>
      </w:r>
    </w:p>
    <w:p w:rsidR="00F8353A" w:rsidRPr="00EF2B3E" w:rsidRDefault="00D31C15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A collaborative temperament</w:t>
      </w:r>
      <w:r w:rsidR="002859E7" w:rsidRPr="00EF2B3E">
        <w:rPr>
          <w:rFonts w:eastAsia="Times New Roman" w:cs="Times New Roman"/>
          <w:bCs/>
          <w:color w:val="000000"/>
          <w:szCs w:val="24"/>
        </w:rPr>
        <w:t>.</w:t>
      </w:r>
      <w:r w:rsidRPr="00EF2B3E">
        <w:rPr>
          <w:rFonts w:eastAsia="Times New Roman" w:cs="Times New Roman"/>
          <w:bCs/>
          <w:color w:val="000000"/>
          <w:szCs w:val="24"/>
        </w:rPr>
        <w:t xml:space="preserve"> </w:t>
      </w:r>
    </w:p>
    <w:p w:rsidR="0037728E" w:rsidRPr="00EF2B3E" w:rsidRDefault="0037728E" w:rsidP="00EF2B3E">
      <w:pPr>
        <w:pStyle w:val="ListParagraph"/>
        <w:numPr>
          <w:ilvl w:val="0"/>
          <w:numId w:val="17"/>
        </w:numPr>
        <w:ind w:hanging="270"/>
        <w:jc w:val="left"/>
        <w:rPr>
          <w:rFonts w:cs="Times New Roman"/>
          <w:szCs w:val="24"/>
        </w:rPr>
      </w:pPr>
      <w:r w:rsidRPr="00EF2B3E">
        <w:rPr>
          <w:rFonts w:cs="Times New Roman"/>
          <w:szCs w:val="24"/>
        </w:rPr>
        <w:t>Engaging, articulate, accurate, accessible communications habits in written and oral formats</w:t>
      </w:r>
      <w:r w:rsidR="002859E7" w:rsidRPr="00EF2B3E">
        <w:rPr>
          <w:rFonts w:cs="Times New Roman"/>
          <w:szCs w:val="24"/>
        </w:rPr>
        <w:t>.</w:t>
      </w:r>
      <w:r w:rsidRPr="00EF2B3E">
        <w:rPr>
          <w:rFonts w:cs="Times New Roman"/>
          <w:szCs w:val="24"/>
        </w:rPr>
        <w:t xml:space="preserve"> </w:t>
      </w:r>
    </w:p>
    <w:p w:rsidR="00A90E19" w:rsidRPr="00EF2B3E" w:rsidRDefault="00A90E19" w:rsidP="00EF2B3E">
      <w:pPr>
        <w:pStyle w:val="ListParagraph"/>
        <w:numPr>
          <w:ilvl w:val="0"/>
          <w:numId w:val="17"/>
        </w:numPr>
        <w:ind w:hanging="270"/>
        <w:rPr>
          <w:rFonts w:cs="Times New Roman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Ability to self-initiate but also to take direction and work as a team</w:t>
      </w:r>
      <w:r w:rsidR="002859E7" w:rsidRPr="00EF2B3E">
        <w:rPr>
          <w:rFonts w:eastAsia="Times New Roman" w:cs="Times New Roman"/>
          <w:bCs/>
          <w:color w:val="000000"/>
          <w:szCs w:val="24"/>
        </w:rPr>
        <w:t>.</w:t>
      </w:r>
    </w:p>
    <w:p w:rsidR="00D31C15" w:rsidRPr="00EF2B3E" w:rsidRDefault="00D31C15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Familiarity with the communities of Whatcom County</w:t>
      </w:r>
      <w:r w:rsidR="002859E7" w:rsidRPr="00EF2B3E">
        <w:rPr>
          <w:rFonts w:eastAsia="Times New Roman" w:cs="Times New Roman"/>
          <w:bCs/>
          <w:color w:val="000000"/>
          <w:szCs w:val="24"/>
        </w:rPr>
        <w:t>.</w:t>
      </w:r>
    </w:p>
    <w:p w:rsidR="002774E1" w:rsidRPr="00EF2B3E" w:rsidRDefault="00D31C15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 xml:space="preserve">Willingness to work some evenings and weekends and increase/decrease monthly work </w:t>
      </w:r>
      <w:r w:rsidR="00870AC7" w:rsidRPr="00EF2B3E">
        <w:rPr>
          <w:rFonts w:eastAsia="Times New Roman" w:cs="Times New Roman"/>
          <w:bCs/>
          <w:color w:val="000000"/>
          <w:szCs w:val="24"/>
        </w:rPr>
        <w:tab/>
      </w:r>
      <w:r w:rsidR="002774E1" w:rsidRPr="00EF2B3E">
        <w:rPr>
          <w:rFonts w:eastAsia="Times New Roman" w:cs="Times New Roman"/>
          <w:bCs/>
          <w:color w:val="000000"/>
          <w:szCs w:val="24"/>
        </w:rPr>
        <w:t>schedule as seasonal activities</w:t>
      </w:r>
      <w:r w:rsidRPr="00EF2B3E">
        <w:rPr>
          <w:rFonts w:eastAsia="Times New Roman" w:cs="Times New Roman"/>
          <w:bCs/>
          <w:color w:val="000000"/>
          <w:szCs w:val="24"/>
        </w:rPr>
        <w:t xml:space="preserve"> dictate</w:t>
      </w:r>
      <w:r w:rsidR="00AA4163" w:rsidRPr="00EF2B3E">
        <w:rPr>
          <w:rFonts w:eastAsia="Times New Roman" w:cs="Times New Roman"/>
          <w:bCs/>
          <w:color w:val="000000"/>
          <w:szCs w:val="24"/>
        </w:rPr>
        <w:t xml:space="preserve">. </w:t>
      </w:r>
    </w:p>
    <w:p w:rsidR="00EF2B3E" w:rsidRPr="00EF2B3E" w:rsidRDefault="009A1026" w:rsidP="00EF2B3E">
      <w:pPr>
        <w:pStyle w:val="ListParagraph"/>
        <w:numPr>
          <w:ilvl w:val="0"/>
          <w:numId w:val="17"/>
        </w:numPr>
        <w:shd w:val="clear" w:color="auto" w:fill="FFFFFF"/>
        <w:ind w:right="0" w:hanging="270"/>
        <w:jc w:val="left"/>
        <w:rPr>
          <w:rFonts w:eastAsia="Times New Roman" w:cs="Times New Roman"/>
          <w:bCs/>
          <w:color w:val="000000"/>
          <w:szCs w:val="24"/>
        </w:rPr>
      </w:pPr>
      <w:r w:rsidRPr="00EF2B3E">
        <w:rPr>
          <w:rFonts w:eastAsia="Times New Roman" w:cs="Times New Roman"/>
          <w:bCs/>
          <w:color w:val="000000"/>
          <w:szCs w:val="24"/>
        </w:rPr>
        <w:t>Discretion, creativity, strategic thinking,</w:t>
      </w:r>
      <w:r w:rsidR="002774E1" w:rsidRPr="00EF2B3E">
        <w:rPr>
          <w:rFonts w:eastAsia="Times New Roman" w:cs="Times New Roman"/>
          <w:bCs/>
          <w:color w:val="000000"/>
          <w:szCs w:val="24"/>
        </w:rPr>
        <w:t xml:space="preserve"> innovation, </w:t>
      </w:r>
      <w:r w:rsidRPr="00EF2B3E">
        <w:rPr>
          <w:rFonts w:eastAsia="Times New Roman" w:cs="Times New Roman"/>
          <w:bCs/>
          <w:color w:val="000000"/>
          <w:szCs w:val="24"/>
        </w:rPr>
        <w:t xml:space="preserve">an entrepreneurial bent, integrity, </w:t>
      </w:r>
      <w:r w:rsidR="00254253" w:rsidRPr="00EF2B3E">
        <w:rPr>
          <w:rFonts w:eastAsia="Times New Roman" w:cs="Times New Roman"/>
          <w:bCs/>
          <w:color w:val="000000"/>
          <w:szCs w:val="24"/>
        </w:rPr>
        <w:t>reso</w:t>
      </w:r>
      <w:r w:rsidR="00694CF0" w:rsidRPr="00EF2B3E">
        <w:rPr>
          <w:rFonts w:eastAsia="Times New Roman" w:cs="Times New Roman"/>
          <w:bCs/>
          <w:color w:val="000000"/>
          <w:szCs w:val="24"/>
        </w:rPr>
        <w:t>lve and a hearty sense of humor</w:t>
      </w:r>
      <w:r w:rsidR="002859E7" w:rsidRPr="00EF2B3E">
        <w:rPr>
          <w:rFonts w:eastAsia="Times New Roman" w:cs="Times New Roman"/>
          <w:bCs/>
          <w:color w:val="000000"/>
          <w:szCs w:val="24"/>
        </w:rPr>
        <w:t>.</w:t>
      </w:r>
    </w:p>
    <w:p w:rsidR="00EF2B3E" w:rsidRDefault="00EF2B3E" w:rsidP="00EF2B3E">
      <w:pPr>
        <w:shd w:val="clear" w:color="auto" w:fill="FFFFFF"/>
        <w:ind w:left="0" w:right="0"/>
        <w:jc w:val="left"/>
        <w:rPr>
          <w:rFonts w:eastAsia="Times New Roman" w:cs="Times New Roman"/>
          <w:bCs/>
          <w:color w:val="000000"/>
          <w:szCs w:val="24"/>
        </w:rPr>
      </w:pPr>
    </w:p>
    <w:p w:rsidR="00D31C15" w:rsidRPr="00546C76" w:rsidRDefault="009116B2" w:rsidP="00EF2B3E">
      <w:pPr>
        <w:shd w:val="clear" w:color="auto" w:fill="FFFFFF"/>
        <w:ind w:left="0" w:right="0"/>
        <w:jc w:val="left"/>
        <w:rPr>
          <w:rFonts w:eastAsia="Times New Roman" w:cs="Times New Roman"/>
          <w:bCs/>
          <w:color w:val="000000"/>
          <w:szCs w:val="24"/>
        </w:rPr>
      </w:pPr>
      <w:r w:rsidRPr="00546C76">
        <w:rPr>
          <w:rFonts w:eastAsia="Times New Roman" w:cs="Times New Roman"/>
          <w:bCs/>
          <w:color w:val="000000"/>
          <w:szCs w:val="24"/>
        </w:rPr>
        <w:t xml:space="preserve">Salary </w:t>
      </w:r>
      <w:r w:rsidR="00EE7881">
        <w:rPr>
          <w:rFonts w:eastAsia="Times New Roman" w:cs="Times New Roman"/>
          <w:bCs/>
          <w:color w:val="000000"/>
          <w:szCs w:val="24"/>
        </w:rPr>
        <w:t>Range: $50,000 - $75,000/</w:t>
      </w:r>
      <w:proofErr w:type="spellStart"/>
      <w:r w:rsidR="00EE7881">
        <w:rPr>
          <w:rFonts w:eastAsia="Times New Roman" w:cs="Times New Roman"/>
          <w:bCs/>
          <w:color w:val="000000"/>
          <w:szCs w:val="24"/>
        </w:rPr>
        <w:t>yr</w:t>
      </w:r>
      <w:proofErr w:type="spellEnd"/>
      <w:r w:rsidR="00EE7881">
        <w:rPr>
          <w:rFonts w:eastAsia="Times New Roman" w:cs="Times New Roman"/>
          <w:bCs/>
          <w:color w:val="000000"/>
          <w:szCs w:val="24"/>
        </w:rPr>
        <w:t xml:space="preserve"> base salary (depending on experience) plus full benefits package. </w:t>
      </w:r>
    </w:p>
    <w:p w:rsidR="009116B2" w:rsidRPr="00546C76" w:rsidRDefault="009116B2" w:rsidP="00EF2B3E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eastAsia="Times New Roman" w:cs="Times New Roman"/>
          <w:bCs/>
          <w:color w:val="000000"/>
          <w:szCs w:val="24"/>
        </w:rPr>
      </w:pPr>
      <w:r w:rsidRPr="00546C76">
        <w:rPr>
          <w:rFonts w:eastAsia="Times New Roman" w:cs="Times New Roman"/>
          <w:bCs/>
          <w:color w:val="000000"/>
          <w:szCs w:val="24"/>
          <w:u w:val="single"/>
        </w:rPr>
        <w:t>Please submit your resume and cover letter to</w:t>
      </w:r>
      <w:r w:rsidRPr="00546C76">
        <w:rPr>
          <w:rFonts w:eastAsia="Times New Roman" w:cs="Times New Roman"/>
          <w:bCs/>
          <w:color w:val="000000"/>
          <w:szCs w:val="24"/>
        </w:rPr>
        <w:t>:</w:t>
      </w:r>
      <w:r w:rsidR="00A6450E" w:rsidRPr="00546C76">
        <w:rPr>
          <w:rFonts w:eastAsia="Times New Roman" w:cs="Times New Roman"/>
          <w:bCs/>
          <w:color w:val="000000"/>
          <w:szCs w:val="24"/>
        </w:rPr>
        <w:t xml:space="preserve">  </w:t>
      </w:r>
      <w:hyperlink r:id="rId9" w:history="1">
        <w:r w:rsidR="00A6450E" w:rsidRPr="00546C76">
          <w:rPr>
            <w:rStyle w:val="Hyperlink"/>
            <w:rFonts w:eastAsia="Times New Roman" w:cs="Times New Roman"/>
            <w:bCs/>
            <w:szCs w:val="24"/>
          </w:rPr>
          <w:t>officemanager@whatcomlandtrust.org</w:t>
        </w:r>
      </w:hyperlink>
    </w:p>
    <w:p w:rsidR="009116B2" w:rsidRPr="00546C76" w:rsidRDefault="00A6450E" w:rsidP="00EF2B3E">
      <w:pPr>
        <w:shd w:val="clear" w:color="auto" w:fill="FFFFFF"/>
        <w:spacing w:before="100" w:beforeAutospacing="1" w:after="100" w:afterAutospacing="1"/>
        <w:ind w:left="0" w:right="0"/>
        <w:jc w:val="left"/>
        <w:rPr>
          <w:rFonts w:eastAsia="Times New Roman" w:cs="Times New Roman"/>
          <w:bCs/>
          <w:color w:val="000000"/>
          <w:szCs w:val="24"/>
        </w:rPr>
      </w:pPr>
      <w:r w:rsidRPr="00546C76">
        <w:rPr>
          <w:rFonts w:eastAsia="Times New Roman" w:cs="Times New Roman"/>
          <w:bCs/>
          <w:color w:val="000000"/>
          <w:szCs w:val="24"/>
        </w:rPr>
        <w:t xml:space="preserve">No telephone inquiries please.  Only candidates selected for an interview will be contacted.  </w:t>
      </w:r>
    </w:p>
    <w:p w:rsidR="00EF2B3E" w:rsidRDefault="00EF2B3E" w:rsidP="00A6450E">
      <w:pPr>
        <w:shd w:val="clear" w:color="auto" w:fill="FFFFFF"/>
        <w:spacing w:before="100" w:beforeAutospacing="1" w:after="100" w:afterAutospacing="1"/>
        <w:ind w:right="0"/>
        <w:jc w:val="center"/>
        <w:rPr>
          <w:rFonts w:eastAsia="Times New Roman" w:cs="Times New Roman"/>
          <w:bCs/>
          <w:i/>
          <w:color w:val="000000"/>
          <w:szCs w:val="24"/>
        </w:rPr>
      </w:pPr>
    </w:p>
    <w:p w:rsidR="00F8353A" w:rsidRPr="00546C76" w:rsidRDefault="00A6450E" w:rsidP="00EE7881">
      <w:pPr>
        <w:shd w:val="clear" w:color="auto" w:fill="FFFFFF"/>
        <w:spacing w:before="100" w:beforeAutospacing="1" w:after="100" w:afterAutospacing="1"/>
        <w:ind w:right="0"/>
        <w:jc w:val="center"/>
        <w:rPr>
          <w:rFonts w:cs="Times New Roman"/>
          <w:color w:val="000000"/>
          <w:sz w:val="22"/>
        </w:rPr>
      </w:pPr>
      <w:r w:rsidRPr="00546C76">
        <w:rPr>
          <w:rFonts w:eastAsia="Times New Roman" w:cs="Times New Roman"/>
          <w:bCs/>
          <w:i/>
          <w:color w:val="000000"/>
          <w:szCs w:val="24"/>
        </w:rPr>
        <w:t xml:space="preserve">Whatcom Land Trust is an equal opportunity employer that </w:t>
      </w:r>
      <w:r w:rsidR="00640A15" w:rsidRPr="00546C76">
        <w:rPr>
          <w:rFonts w:eastAsia="Times New Roman" w:cs="Times New Roman"/>
          <w:bCs/>
          <w:i/>
          <w:color w:val="000000"/>
          <w:szCs w:val="24"/>
        </w:rPr>
        <w:t xml:space="preserve">welcomes all applicants and </w:t>
      </w:r>
      <w:r w:rsidRPr="00546C76">
        <w:rPr>
          <w:rFonts w:eastAsia="Times New Roman" w:cs="Times New Roman"/>
          <w:bCs/>
          <w:i/>
          <w:color w:val="000000"/>
          <w:szCs w:val="24"/>
        </w:rPr>
        <w:t>does not discriminate in its hiring practices.</w:t>
      </w:r>
    </w:p>
    <w:sectPr w:rsidR="00F8353A" w:rsidRPr="00546C76" w:rsidSect="000975EC">
      <w:footerReference w:type="default" r:id="rId10"/>
      <w:pgSz w:w="12240" w:h="15840" w:code="1"/>
      <w:pgMar w:top="72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D5" w:rsidRDefault="00247CD5" w:rsidP="00A656BE">
      <w:r>
        <w:separator/>
      </w:r>
    </w:p>
  </w:endnote>
  <w:endnote w:type="continuationSeparator" w:id="0">
    <w:p w:rsidR="00247CD5" w:rsidRDefault="00247CD5" w:rsidP="00A6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EC" w:rsidRPr="000975EC" w:rsidRDefault="000975EC" w:rsidP="000975EC">
    <w:pPr>
      <w:pStyle w:val="NoSpacing"/>
      <w:tabs>
        <w:tab w:val="left" w:pos="90"/>
      </w:tabs>
      <w:spacing w:line="260" w:lineRule="atLeast"/>
      <w:ind w:left="-90" w:right="-90"/>
      <w:jc w:val="center"/>
      <w:rPr>
        <w:rFonts w:cs="Times New Roman"/>
        <w:i/>
        <w:sz w:val="20"/>
        <w:szCs w:val="20"/>
      </w:rPr>
    </w:pPr>
    <w:r w:rsidRPr="000975EC">
      <w:rPr>
        <w:rFonts w:cs="Times New Roman"/>
        <w:i/>
        <w:sz w:val="20"/>
        <w:szCs w:val="20"/>
      </w:rPr>
      <w:t>Whatcom Land Trust preserves and protects wildlife habitat, scenic, agricultural and open space lands in Whatcom County for future generations by securing interests in land and promoting land stewardship i</w:t>
    </w:r>
    <w:r w:rsidR="009A2163">
      <w:rPr>
        <w:rFonts w:cs="Times New Roman"/>
        <w:i/>
        <w:sz w:val="20"/>
        <w:szCs w:val="20"/>
      </w:rPr>
      <w:t>n partnership with our diverse</w:t>
    </w:r>
    <w:r w:rsidRPr="000975EC">
      <w:rPr>
        <w:rFonts w:cs="Times New Roman"/>
        <w:i/>
        <w:sz w:val="20"/>
        <w:szCs w:val="20"/>
      </w:rPr>
      <w:t xml:space="preserve"> community.</w:t>
    </w:r>
  </w:p>
  <w:p w:rsidR="000975EC" w:rsidRDefault="00097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D5" w:rsidRDefault="00247CD5" w:rsidP="00A656BE">
      <w:r>
        <w:separator/>
      </w:r>
    </w:p>
  </w:footnote>
  <w:footnote w:type="continuationSeparator" w:id="0">
    <w:p w:rsidR="00247CD5" w:rsidRDefault="00247CD5" w:rsidP="00A6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51A3"/>
    <w:multiLevelType w:val="hybridMultilevel"/>
    <w:tmpl w:val="4ED81F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E2067BC"/>
    <w:multiLevelType w:val="multilevel"/>
    <w:tmpl w:val="DAA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37618"/>
    <w:multiLevelType w:val="multilevel"/>
    <w:tmpl w:val="A63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A14E5"/>
    <w:multiLevelType w:val="hybridMultilevel"/>
    <w:tmpl w:val="7B8292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80575BF"/>
    <w:multiLevelType w:val="hybridMultilevel"/>
    <w:tmpl w:val="7C8EF8BA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2AFB18E4"/>
    <w:multiLevelType w:val="hybridMultilevel"/>
    <w:tmpl w:val="483811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B191522"/>
    <w:multiLevelType w:val="hybridMultilevel"/>
    <w:tmpl w:val="C3DE90A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35D14421"/>
    <w:multiLevelType w:val="multilevel"/>
    <w:tmpl w:val="2ED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14F50"/>
    <w:multiLevelType w:val="hybridMultilevel"/>
    <w:tmpl w:val="C806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405D4"/>
    <w:multiLevelType w:val="multilevel"/>
    <w:tmpl w:val="ABC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B67B0"/>
    <w:multiLevelType w:val="hybridMultilevel"/>
    <w:tmpl w:val="557E1C1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5D530AE9"/>
    <w:multiLevelType w:val="hybridMultilevel"/>
    <w:tmpl w:val="972C03E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F1F734C"/>
    <w:multiLevelType w:val="hybridMultilevel"/>
    <w:tmpl w:val="FADA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F2FCB"/>
    <w:multiLevelType w:val="hybridMultilevel"/>
    <w:tmpl w:val="F768F8E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401427C"/>
    <w:multiLevelType w:val="hybridMultilevel"/>
    <w:tmpl w:val="6CF682B0"/>
    <w:lvl w:ilvl="0" w:tplc="F7643F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412577F"/>
    <w:multiLevelType w:val="hybridMultilevel"/>
    <w:tmpl w:val="B7BE66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B0E45DD"/>
    <w:multiLevelType w:val="hybridMultilevel"/>
    <w:tmpl w:val="D49043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16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D"/>
    <w:rsid w:val="0001099B"/>
    <w:rsid w:val="00014A39"/>
    <w:rsid w:val="00040278"/>
    <w:rsid w:val="00054D63"/>
    <w:rsid w:val="00064165"/>
    <w:rsid w:val="000717D4"/>
    <w:rsid w:val="000975EC"/>
    <w:rsid w:val="000A0E33"/>
    <w:rsid w:val="000C08BA"/>
    <w:rsid w:val="000D3C0A"/>
    <w:rsid w:val="00130B9B"/>
    <w:rsid w:val="00164115"/>
    <w:rsid w:val="00166733"/>
    <w:rsid w:val="001A597B"/>
    <w:rsid w:val="001B19C7"/>
    <w:rsid w:val="001B4234"/>
    <w:rsid w:val="001C277D"/>
    <w:rsid w:val="001E2A90"/>
    <w:rsid w:val="001F5720"/>
    <w:rsid w:val="00226949"/>
    <w:rsid w:val="00247CD5"/>
    <w:rsid w:val="00254253"/>
    <w:rsid w:val="00270601"/>
    <w:rsid w:val="002738BC"/>
    <w:rsid w:val="00277327"/>
    <w:rsid w:val="002774E1"/>
    <w:rsid w:val="002859E7"/>
    <w:rsid w:val="002D5528"/>
    <w:rsid w:val="00321815"/>
    <w:rsid w:val="00323FB5"/>
    <w:rsid w:val="00325F77"/>
    <w:rsid w:val="003662D3"/>
    <w:rsid w:val="0037728E"/>
    <w:rsid w:val="003A1552"/>
    <w:rsid w:val="003E761F"/>
    <w:rsid w:val="003F261C"/>
    <w:rsid w:val="004113E0"/>
    <w:rsid w:val="00431B0D"/>
    <w:rsid w:val="00470606"/>
    <w:rsid w:val="004710A4"/>
    <w:rsid w:val="0048346F"/>
    <w:rsid w:val="0049169D"/>
    <w:rsid w:val="00497838"/>
    <w:rsid w:val="004B30A4"/>
    <w:rsid w:val="004C5952"/>
    <w:rsid w:val="004D3C0B"/>
    <w:rsid w:val="004E5280"/>
    <w:rsid w:val="004E5737"/>
    <w:rsid w:val="005015D1"/>
    <w:rsid w:val="00502550"/>
    <w:rsid w:val="005044FA"/>
    <w:rsid w:val="00524ABC"/>
    <w:rsid w:val="00531316"/>
    <w:rsid w:val="00546C76"/>
    <w:rsid w:val="00567DD2"/>
    <w:rsid w:val="00585DA7"/>
    <w:rsid w:val="0059523E"/>
    <w:rsid w:val="005E3A6C"/>
    <w:rsid w:val="00640A15"/>
    <w:rsid w:val="00651DE2"/>
    <w:rsid w:val="006659C9"/>
    <w:rsid w:val="00671DDC"/>
    <w:rsid w:val="0067233D"/>
    <w:rsid w:val="00694CF0"/>
    <w:rsid w:val="006B4F92"/>
    <w:rsid w:val="00776A9A"/>
    <w:rsid w:val="00792511"/>
    <w:rsid w:val="007B0118"/>
    <w:rsid w:val="007C5515"/>
    <w:rsid w:val="007C6802"/>
    <w:rsid w:val="00850F16"/>
    <w:rsid w:val="00854717"/>
    <w:rsid w:val="00870AC7"/>
    <w:rsid w:val="00890D1D"/>
    <w:rsid w:val="008A43AD"/>
    <w:rsid w:val="008B4F78"/>
    <w:rsid w:val="008E25D6"/>
    <w:rsid w:val="009116B2"/>
    <w:rsid w:val="00925EE7"/>
    <w:rsid w:val="009400B6"/>
    <w:rsid w:val="009516EA"/>
    <w:rsid w:val="00960FE3"/>
    <w:rsid w:val="00962D89"/>
    <w:rsid w:val="00973D3B"/>
    <w:rsid w:val="00977305"/>
    <w:rsid w:val="00981120"/>
    <w:rsid w:val="009861AC"/>
    <w:rsid w:val="00987BD5"/>
    <w:rsid w:val="0099251B"/>
    <w:rsid w:val="009A1026"/>
    <w:rsid w:val="009A2163"/>
    <w:rsid w:val="009D5596"/>
    <w:rsid w:val="00A30AFD"/>
    <w:rsid w:val="00A6450E"/>
    <w:rsid w:val="00A656BE"/>
    <w:rsid w:val="00A90E19"/>
    <w:rsid w:val="00A91676"/>
    <w:rsid w:val="00A95155"/>
    <w:rsid w:val="00AA4163"/>
    <w:rsid w:val="00AB77D1"/>
    <w:rsid w:val="00AC3F68"/>
    <w:rsid w:val="00AD5C9C"/>
    <w:rsid w:val="00B025F2"/>
    <w:rsid w:val="00B02889"/>
    <w:rsid w:val="00B40209"/>
    <w:rsid w:val="00B443B6"/>
    <w:rsid w:val="00BA6BCF"/>
    <w:rsid w:val="00C30688"/>
    <w:rsid w:val="00C37478"/>
    <w:rsid w:val="00C70C45"/>
    <w:rsid w:val="00C75CA7"/>
    <w:rsid w:val="00CC5C78"/>
    <w:rsid w:val="00D31C15"/>
    <w:rsid w:val="00D461A7"/>
    <w:rsid w:val="00DE5794"/>
    <w:rsid w:val="00E05FC7"/>
    <w:rsid w:val="00E33D44"/>
    <w:rsid w:val="00E42E71"/>
    <w:rsid w:val="00E80CE5"/>
    <w:rsid w:val="00E95772"/>
    <w:rsid w:val="00EE7881"/>
    <w:rsid w:val="00EF171E"/>
    <w:rsid w:val="00EF2B3E"/>
    <w:rsid w:val="00EF53F9"/>
    <w:rsid w:val="00EF64C9"/>
    <w:rsid w:val="00F12EFA"/>
    <w:rsid w:val="00F20673"/>
    <w:rsid w:val="00F8353A"/>
    <w:rsid w:val="00F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050AA-F12C-47C9-8A57-E116153A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01" w:right="1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AD"/>
  </w:style>
  <w:style w:type="paragraph" w:styleId="Heading5">
    <w:name w:val="heading 5"/>
    <w:basedOn w:val="Default"/>
    <w:next w:val="Default"/>
    <w:link w:val="Heading5Char"/>
    <w:uiPriority w:val="99"/>
    <w:qFormat/>
    <w:rsid w:val="00F8353A"/>
    <w:pPr>
      <w:outlineLvl w:val="4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tsPreferred">
    <w:name w:val="Nat's Preferred"/>
    <w:basedOn w:val="Normal"/>
    <w:link w:val="NatsPreferredChar"/>
    <w:qFormat/>
    <w:rsid w:val="00C75CA7"/>
    <w:pPr>
      <w:jc w:val="left"/>
    </w:pPr>
    <w:rPr>
      <w:rFonts w:ascii="Bookman Old Style" w:hAnsi="Bookman Old Style"/>
    </w:rPr>
  </w:style>
  <w:style w:type="character" w:customStyle="1" w:styleId="NatsPreferredChar">
    <w:name w:val="Nat's Preferred Char"/>
    <w:basedOn w:val="DefaultParagraphFont"/>
    <w:link w:val="NatsPreferred"/>
    <w:rsid w:val="00C75CA7"/>
    <w:rPr>
      <w:rFonts w:ascii="Bookman Old Style" w:hAnsi="Bookman Old Style"/>
    </w:rPr>
  </w:style>
  <w:style w:type="paragraph" w:customStyle="1" w:styleId="Normal1">
    <w:name w:val="Normal1"/>
    <w:basedOn w:val="Normal"/>
    <w:link w:val="Normal1Char"/>
    <w:qFormat/>
    <w:rsid w:val="00651DE2"/>
    <w:pPr>
      <w:jc w:val="left"/>
    </w:pPr>
  </w:style>
  <w:style w:type="character" w:customStyle="1" w:styleId="Normal1Char">
    <w:name w:val="Normal1 Char"/>
    <w:basedOn w:val="DefaultParagraphFont"/>
    <w:link w:val="Normal1"/>
    <w:rsid w:val="00651DE2"/>
  </w:style>
  <w:style w:type="paragraph" w:styleId="NormalWeb">
    <w:name w:val="Normal (Web)"/>
    <w:basedOn w:val="Normal"/>
    <w:uiPriority w:val="99"/>
    <w:semiHidden/>
    <w:unhideWhenUsed/>
    <w:rsid w:val="00890D1D"/>
    <w:pPr>
      <w:spacing w:before="100" w:beforeAutospacing="1" w:after="100" w:afterAutospacing="1"/>
      <w:ind w:left="0" w:right="0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890D1D"/>
  </w:style>
  <w:style w:type="character" w:styleId="Strong">
    <w:name w:val="Strong"/>
    <w:basedOn w:val="DefaultParagraphFont"/>
    <w:uiPriority w:val="22"/>
    <w:qFormat/>
    <w:rsid w:val="00890D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0B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F8353A"/>
    <w:rPr>
      <w:rFonts w:ascii="Garamond" w:hAnsi="Garamond"/>
      <w:szCs w:val="24"/>
    </w:rPr>
  </w:style>
  <w:style w:type="paragraph" w:customStyle="1" w:styleId="Default">
    <w:name w:val="Default"/>
    <w:rsid w:val="00F8353A"/>
    <w:pPr>
      <w:autoSpaceDE w:val="0"/>
      <w:autoSpaceDN w:val="0"/>
      <w:adjustRightInd w:val="0"/>
      <w:ind w:left="0" w:right="0"/>
      <w:jc w:val="left"/>
    </w:pPr>
    <w:rPr>
      <w:rFonts w:ascii="Garamond" w:hAnsi="Garamond" w:cs="Garamond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BE"/>
  </w:style>
  <w:style w:type="paragraph" w:styleId="Footer">
    <w:name w:val="footer"/>
    <w:basedOn w:val="Normal"/>
    <w:link w:val="FooterChar"/>
    <w:uiPriority w:val="99"/>
    <w:unhideWhenUsed/>
    <w:rsid w:val="00A65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BE"/>
  </w:style>
  <w:style w:type="character" w:styleId="Hyperlink">
    <w:name w:val="Hyperlink"/>
    <w:basedOn w:val="DefaultParagraphFont"/>
    <w:uiPriority w:val="99"/>
    <w:unhideWhenUsed/>
    <w:rsid w:val="00A645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814D-E543-46F4-8C1E-DA1A4A22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Whitman</dc:creator>
  <cp:lastModifiedBy>Chris Brewer</cp:lastModifiedBy>
  <cp:revision>2</cp:revision>
  <cp:lastPrinted>2016-07-08T17:57:00Z</cp:lastPrinted>
  <dcterms:created xsi:type="dcterms:W3CDTF">2021-03-17T16:43:00Z</dcterms:created>
  <dcterms:modified xsi:type="dcterms:W3CDTF">2021-03-17T16:43:00Z</dcterms:modified>
</cp:coreProperties>
</file>